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B01909" w:rsidRPr="008B4DA0" w14:paraId="1E4A39D7" w14:textId="77777777" w:rsidTr="00B8479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F4968E6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8B4DA0">
              <w:rPr>
                <w:rFonts w:asciiTheme="majorHAnsi" w:hAnsiTheme="majorHAnsi" w:cstheme="majorHAnsi"/>
                <w:b/>
                <w:lang w:val="en-GB"/>
              </w:rPr>
              <w:t>UČNI NAČRT PREDMETA / COURSE SYLLABUS</w:t>
            </w:r>
          </w:p>
        </w:tc>
      </w:tr>
      <w:tr w:rsidR="00B01909" w:rsidRPr="008B4DA0" w14:paraId="0FC94A60" w14:textId="77777777" w:rsidTr="00B84790">
        <w:tc>
          <w:tcPr>
            <w:tcW w:w="1799" w:type="dxa"/>
            <w:gridSpan w:val="3"/>
          </w:tcPr>
          <w:p w14:paraId="2099B15E" w14:textId="77777777" w:rsidR="00B01909" w:rsidRPr="008B4DA0" w:rsidRDefault="00B01909" w:rsidP="00B84790">
            <w:pPr>
              <w:rPr>
                <w:rFonts w:asciiTheme="majorHAnsi" w:hAnsiTheme="majorHAnsi" w:cstheme="majorHAnsi"/>
                <w:b/>
                <w:lang w:val="en-GB"/>
              </w:rPr>
            </w:pP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Predmet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en-GB"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28D5" w14:textId="77777777" w:rsidR="00B01909" w:rsidRPr="008B4DA0" w:rsidRDefault="00B01909" w:rsidP="00B84790">
            <w:p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</w:rPr>
              <w:t>Matematična pismenost</w:t>
            </w:r>
          </w:p>
        </w:tc>
      </w:tr>
      <w:tr w:rsidR="00B01909" w:rsidRPr="008B4DA0" w14:paraId="314395FD" w14:textId="77777777" w:rsidTr="00B84790">
        <w:tc>
          <w:tcPr>
            <w:tcW w:w="1799" w:type="dxa"/>
            <w:gridSpan w:val="3"/>
          </w:tcPr>
          <w:p w14:paraId="3836F3EE" w14:textId="77777777" w:rsidR="00B01909" w:rsidRPr="008B4DA0" w:rsidRDefault="00B01909" w:rsidP="00B84790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8B4DA0">
              <w:rPr>
                <w:rFonts w:asciiTheme="majorHAnsi" w:hAnsiTheme="majorHAnsi" w:cstheme="majorHAnsi"/>
                <w:b/>
                <w:lang w:val="en-GB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8CE00" w14:textId="77777777" w:rsidR="00B01909" w:rsidRPr="008B4DA0" w:rsidRDefault="00B01909" w:rsidP="00B84790">
            <w:p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>Mathematical literacy</w:t>
            </w:r>
          </w:p>
        </w:tc>
      </w:tr>
      <w:tr w:rsidR="00B01909" w:rsidRPr="008B4DA0" w14:paraId="37797854" w14:textId="77777777" w:rsidTr="00B84790">
        <w:tc>
          <w:tcPr>
            <w:tcW w:w="3307" w:type="dxa"/>
            <w:gridSpan w:val="5"/>
            <w:vAlign w:val="center"/>
          </w:tcPr>
          <w:p w14:paraId="08DDE966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444FA367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3E3C8CD8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33F41FEC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</w:p>
        </w:tc>
      </w:tr>
      <w:tr w:rsidR="00B01909" w:rsidRPr="008B4DA0" w14:paraId="2FD20614" w14:textId="77777777" w:rsidTr="00B8479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09EEF4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Študijski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en-GB"/>
              </w:rPr>
              <w:t xml:space="preserve"> program in </w:t>
            </w: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stopnja</w:t>
            </w:r>
            <w:proofErr w:type="spellEnd"/>
          </w:p>
          <w:p w14:paraId="7A20E892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b/>
                <w:lang w:val="en-GB"/>
              </w:rPr>
              <w:t>Study programme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871263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Študijska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en-GB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smer</w:t>
            </w:r>
            <w:proofErr w:type="spellEnd"/>
          </w:p>
          <w:p w14:paraId="67D948CA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8B4DA0">
              <w:rPr>
                <w:rFonts w:asciiTheme="majorHAnsi" w:hAnsiTheme="majorHAnsi" w:cstheme="majorHAnsi"/>
                <w:b/>
                <w:lang w:val="en-GB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CA4BA5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Letnik</w:t>
            </w:r>
            <w:proofErr w:type="spellEnd"/>
          </w:p>
          <w:p w14:paraId="0CC4BFC1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8B4DA0">
              <w:rPr>
                <w:rFonts w:asciiTheme="majorHAnsi" w:hAnsiTheme="majorHAnsi" w:cstheme="majorHAnsi"/>
                <w:b/>
                <w:lang w:val="en-GB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FCF52D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8B4DA0">
              <w:rPr>
                <w:rFonts w:asciiTheme="majorHAnsi" w:hAnsiTheme="majorHAnsi" w:cstheme="majorHAnsi"/>
                <w:b/>
                <w:lang w:val="en-GB"/>
              </w:rPr>
              <w:t>Semester</w:t>
            </w:r>
          </w:p>
          <w:p w14:paraId="6D56A3AD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8B4DA0">
              <w:rPr>
                <w:rFonts w:asciiTheme="majorHAnsi" w:hAnsiTheme="majorHAnsi" w:cstheme="majorHAnsi"/>
                <w:b/>
                <w:lang w:val="en-GB"/>
              </w:rPr>
              <w:t>Semester</w:t>
            </w:r>
          </w:p>
        </w:tc>
      </w:tr>
      <w:tr w:rsidR="00B01909" w:rsidRPr="008B4DA0" w14:paraId="2A0F2DD6" w14:textId="77777777" w:rsidTr="00B8479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00C34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8B4DA0">
              <w:rPr>
                <w:rFonts w:asciiTheme="majorHAnsi" w:hAnsiTheme="majorHAnsi" w:cstheme="majorHAnsi"/>
                <w:bCs/>
              </w:rPr>
              <w:t>Razredni pouk, 2.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0DFAF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8B4DA0">
              <w:rPr>
                <w:rFonts w:asciiTheme="majorHAnsi" w:hAnsiTheme="majorHAnsi" w:cstheme="majorHAnsi"/>
                <w:bCs/>
              </w:rPr>
              <w:t>Poučevanje na razredni stopnji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30A4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8B4DA0">
              <w:rPr>
                <w:rFonts w:asciiTheme="majorHAnsi" w:hAnsiTheme="majorHAnsi" w:cstheme="majorHAnsi"/>
                <w:bCs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C4EB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Cs/>
              </w:rPr>
            </w:pPr>
            <w:r w:rsidRPr="008B4DA0">
              <w:rPr>
                <w:rFonts w:asciiTheme="majorHAnsi" w:hAnsiTheme="majorHAnsi" w:cstheme="majorHAnsi"/>
                <w:bCs/>
              </w:rPr>
              <w:t>1. ali 2.</w:t>
            </w:r>
          </w:p>
        </w:tc>
      </w:tr>
      <w:tr w:rsidR="00B01909" w:rsidRPr="008B4DA0" w14:paraId="2B507A54" w14:textId="77777777" w:rsidTr="00B8479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22A4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Cs/>
                <w:lang w:val="en-GB"/>
              </w:rPr>
            </w:pPr>
            <w:r w:rsidRPr="008B4DA0">
              <w:rPr>
                <w:rFonts w:asciiTheme="majorHAnsi" w:hAnsiTheme="majorHAnsi" w:cstheme="majorHAnsi"/>
                <w:bCs/>
                <w:lang w:val="en-GB"/>
              </w:rPr>
              <w:t xml:space="preserve">Primary school teaching, </w:t>
            </w:r>
          </w:p>
          <w:p w14:paraId="6D63B462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Cs/>
                <w:lang w:val="en-GB"/>
              </w:rPr>
            </w:pPr>
            <w:r w:rsidRPr="008B4DA0">
              <w:rPr>
                <w:rFonts w:asciiTheme="majorHAnsi" w:hAnsiTheme="majorHAnsi" w:cstheme="majorHAnsi"/>
                <w:bCs/>
                <w:lang w:val="en-GB"/>
              </w:rPr>
              <w:t>2</w:t>
            </w:r>
            <w:r w:rsidRPr="008B4DA0">
              <w:rPr>
                <w:rFonts w:asciiTheme="majorHAnsi" w:hAnsiTheme="majorHAnsi" w:cstheme="majorHAnsi"/>
                <w:bCs/>
                <w:vertAlign w:val="superscript"/>
                <w:lang w:val="en-GB"/>
              </w:rPr>
              <w:t>nd</w:t>
            </w:r>
            <w:r w:rsidRPr="008B4DA0">
              <w:rPr>
                <w:rFonts w:asciiTheme="majorHAnsi" w:hAnsiTheme="majorHAnsi" w:cstheme="majorHAnsi"/>
                <w:bCs/>
                <w:lang w:val="en-GB"/>
              </w:rPr>
              <w:t xml:space="preserve"> Cycle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0665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Cs/>
                <w:lang w:val="en-GB"/>
              </w:rPr>
            </w:pPr>
            <w:r w:rsidRPr="008B4DA0">
              <w:rPr>
                <w:rFonts w:asciiTheme="majorHAnsi" w:hAnsiTheme="majorHAnsi" w:cstheme="majorHAnsi"/>
                <w:bCs/>
                <w:lang w:val="en-GB"/>
              </w:rPr>
              <w:t>Primary school teaching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E0EA8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Cs/>
                <w:lang w:val="en-GB"/>
              </w:rPr>
            </w:pPr>
            <w:r w:rsidRPr="008B4DA0">
              <w:rPr>
                <w:rFonts w:asciiTheme="majorHAnsi" w:hAnsiTheme="majorHAnsi" w:cstheme="majorHAnsi"/>
                <w:bCs/>
                <w:lang w:val="en-GB"/>
              </w:rPr>
              <w:t>1</w:t>
            </w:r>
            <w:r w:rsidRPr="008B4DA0">
              <w:rPr>
                <w:rFonts w:asciiTheme="majorHAnsi" w:hAnsiTheme="majorHAnsi" w:cstheme="majorHAnsi"/>
                <w:bCs/>
                <w:vertAlign w:val="superscript"/>
                <w:lang w:val="en-GB"/>
              </w:rPr>
              <w:t>st</w:t>
            </w:r>
            <w:r w:rsidRPr="008B4DA0">
              <w:rPr>
                <w:rFonts w:asciiTheme="majorHAnsi" w:hAnsiTheme="majorHAnsi" w:cstheme="majorHAnsi"/>
                <w:bCs/>
                <w:lang w:val="en-GB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2531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Cs/>
                <w:lang w:val="en-GB"/>
              </w:rPr>
            </w:pPr>
            <w:r w:rsidRPr="008B4DA0">
              <w:rPr>
                <w:rFonts w:asciiTheme="majorHAnsi" w:hAnsiTheme="majorHAnsi" w:cstheme="majorHAnsi"/>
                <w:bCs/>
                <w:lang w:val="en-GB"/>
              </w:rPr>
              <w:t>1</w:t>
            </w:r>
            <w:proofErr w:type="gramStart"/>
            <w:r w:rsidRPr="008B4DA0">
              <w:rPr>
                <w:rFonts w:asciiTheme="majorHAnsi" w:hAnsiTheme="majorHAnsi" w:cstheme="majorHAnsi"/>
                <w:bCs/>
                <w:vertAlign w:val="superscript"/>
                <w:lang w:val="en-GB"/>
              </w:rPr>
              <w:t>st</w:t>
            </w:r>
            <w:r w:rsidRPr="008B4DA0">
              <w:rPr>
                <w:rFonts w:asciiTheme="majorHAnsi" w:hAnsiTheme="majorHAnsi" w:cstheme="majorHAnsi"/>
                <w:bCs/>
                <w:lang w:val="en-GB"/>
              </w:rPr>
              <w:t xml:space="preserve">  or</w:t>
            </w:r>
            <w:proofErr w:type="gramEnd"/>
            <w:r w:rsidRPr="008B4DA0">
              <w:rPr>
                <w:rFonts w:asciiTheme="majorHAnsi" w:hAnsiTheme="majorHAnsi" w:cstheme="majorHAnsi"/>
                <w:bCs/>
                <w:lang w:val="en-GB"/>
              </w:rPr>
              <w:t xml:space="preserve"> 2</w:t>
            </w:r>
            <w:r w:rsidRPr="008B4DA0">
              <w:rPr>
                <w:rFonts w:asciiTheme="majorHAnsi" w:hAnsiTheme="majorHAnsi" w:cstheme="majorHAnsi"/>
                <w:bCs/>
                <w:vertAlign w:val="superscript"/>
                <w:lang w:val="en-GB"/>
              </w:rPr>
              <w:t>nd</w:t>
            </w:r>
            <w:r w:rsidRPr="008B4DA0">
              <w:rPr>
                <w:rFonts w:asciiTheme="majorHAnsi" w:hAnsiTheme="majorHAnsi" w:cstheme="majorHAnsi"/>
                <w:bCs/>
                <w:lang w:val="en-GB"/>
              </w:rPr>
              <w:t xml:space="preserve"> </w:t>
            </w:r>
          </w:p>
        </w:tc>
      </w:tr>
      <w:tr w:rsidR="00B01909" w:rsidRPr="008B4DA0" w14:paraId="2C98CA77" w14:textId="77777777" w:rsidTr="00B84790">
        <w:trPr>
          <w:trHeight w:val="103"/>
        </w:trPr>
        <w:tc>
          <w:tcPr>
            <w:tcW w:w="9690" w:type="dxa"/>
            <w:gridSpan w:val="18"/>
          </w:tcPr>
          <w:p w14:paraId="4971C4D4" w14:textId="77777777" w:rsidR="00B01909" w:rsidRPr="008B4DA0" w:rsidRDefault="00B01909" w:rsidP="00B84790">
            <w:pPr>
              <w:rPr>
                <w:rFonts w:asciiTheme="majorHAnsi" w:hAnsiTheme="majorHAnsi" w:cstheme="majorHAnsi"/>
                <w:b/>
                <w:bCs/>
                <w:lang w:val="en-GB"/>
              </w:rPr>
            </w:pPr>
          </w:p>
        </w:tc>
      </w:tr>
      <w:tr w:rsidR="00B01909" w:rsidRPr="008B4DA0" w14:paraId="37025B3E" w14:textId="77777777" w:rsidTr="00B8479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C9BFBB6" w14:textId="77777777" w:rsidR="00B01909" w:rsidRPr="008B4DA0" w:rsidRDefault="00B01909" w:rsidP="00B84790">
            <w:pPr>
              <w:rPr>
                <w:rFonts w:asciiTheme="majorHAnsi" w:hAnsiTheme="majorHAnsi" w:cstheme="majorHAnsi"/>
                <w:b/>
                <w:lang w:val="en-GB"/>
              </w:rPr>
            </w:pP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Vrsta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en-GB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predmeta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en-GB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7613" w14:textId="77777777" w:rsidR="00B01909" w:rsidRPr="008B4DA0" w:rsidRDefault="00B01909" w:rsidP="00B84790">
            <w:pPr>
              <w:rPr>
                <w:rFonts w:asciiTheme="majorHAnsi" w:hAnsiTheme="majorHAnsi" w:cstheme="majorHAnsi"/>
                <w:lang w:val="en-GB"/>
              </w:rPr>
            </w:pPr>
            <w:proofErr w:type="spellStart"/>
            <w:r w:rsidRPr="008B4DA0">
              <w:rPr>
                <w:rFonts w:asciiTheme="majorHAnsi" w:hAnsiTheme="majorHAnsi" w:cstheme="majorHAnsi"/>
                <w:lang w:val="en-GB"/>
              </w:rPr>
              <w:t>Izbirni</w:t>
            </w:r>
            <w:proofErr w:type="spellEnd"/>
            <w:r w:rsidRPr="008B4DA0">
              <w:rPr>
                <w:rFonts w:asciiTheme="majorHAnsi" w:hAnsiTheme="majorHAnsi" w:cstheme="majorHAnsi"/>
                <w:lang w:val="en-GB"/>
              </w:rPr>
              <w:t>/ Elective</w:t>
            </w:r>
          </w:p>
        </w:tc>
      </w:tr>
      <w:tr w:rsidR="00B01909" w:rsidRPr="008B4DA0" w14:paraId="6C10CE9C" w14:textId="77777777" w:rsidTr="00B84790">
        <w:tc>
          <w:tcPr>
            <w:tcW w:w="5718" w:type="dxa"/>
            <w:gridSpan w:val="12"/>
          </w:tcPr>
          <w:p w14:paraId="70733708" w14:textId="77777777" w:rsidR="00B01909" w:rsidRPr="008B4DA0" w:rsidRDefault="00B01909" w:rsidP="00B84790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132220" w14:textId="77777777" w:rsidR="00B01909" w:rsidRPr="008B4DA0" w:rsidRDefault="00B01909" w:rsidP="00B84790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B01909" w:rsidRPr="008B4DA0" w14:paraId="76D5AC75" w14:textId="77777777" w:rsidTr="00B8479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D31E39" w14:textId="77777777" w:rsidR="00B01909" w:rsidRPr="008B4DA0" w:rsidRDefault="00B01909" w:rsidP="00B84790">
            <w:pPr>
              <w:rPr>
                <w:rFonts w:asciiTheme="majorHAnsi" w:hAnsiTheme="majorHAnsi" w:cstheme="majorHAnsi"/>
                <w:b/>
                <w:lang w:val="en-GB"/>
              </w:rPr>
            </w:pP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Univerzitetna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en-GB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koda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en-GB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predmeta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en-GB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4BBF" w14:textId="77777777" w:rsidR="00B01909" w:rsidRPr="008B4DA0" w:rsidRDefault="00B01909" w:rsidP="00B84790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B01909" w:rsidRPr="008B4DA0" w14:paraId="60BC13A7" w14:textId="77777777" w:rsidTr="00B84790">
        <w:tc>
          <w:tcPr>
            <w:tcW w:w="9690" w:type="dxa"/>
            <w:gridSpan w:val="18"/>
          </w:tcPr>
          <w:p w14:paraId="7E460F0B" w14:textId="77777777" w:rsidR="00B01909" w:rsidRPr="008B4DA0" w:rsidRDefault="00B01909" w:rsidP="00B84790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B01909" w:rsidRPr="008B4DA0" w14:paraId="73328277" w14:textId="77777777" w:rsidTr="00B8479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4AD4D9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Predavanja</w:t>
            </w:r>
            <w:proofErr w:type="spellEnd"/>
          </w:p>
          <w:p w14:paraId="13D440E2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b/>
                <w:lang w:val="en-GB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C9CC7B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8B4DA0">
              <w:rPr>
                <w:rFonts w:asciiTheme="majorHAnsi" w:hAnsiTheme="majorHAnsi" w:cstheme="majorHAnsi"/>
                <w:b/>
                <w:lang w:val="en-GB"/>
              </w:rPr>
              <w:t>Seminar</w:t>
            </w:r>
          </w:p>
          <w:p w14:paraId="68B6753B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8B4DA0">
              <w:rPr>
                <w:rFonts w:asciiTheme="majorHAnsi" w:hAnsiTheme="majorHAnsi" w:cstheme="majorHAnsi"/>
                <w:b/>
                <w:lang w:val="en-GB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BC3D83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Vaje</w:t>
            </w:r>
            <w:proofErr w:type="spellEnd"/>
          </w:p>
          <w:p w14:paraId="6290A5B3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8B4DA0">
              <w:rPr>
                <w:rFonts w:asciiTheme="majorHAnsi" w:hAnsiTheme="majorHAnsi" w:cstheme="majorHAnsi"/>
                <w:b/>
                <w:lang w:val="en-GB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31BF6F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Klinične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en-GB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vaje</w:t>
            </w:r>
            <w:proofErr w:type="spellEnd"/>
          </w:p>
          <w:p w14:paraId="2989E562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8B4DA0">
              <w:rPr>
                <w:rFonts w:asciiTheme="majorHAnsi" w:hAnsiTheme="majorHAnsi" w:cstheme="majorHAnsi"/>
                <w:b/>
                <w:lang w:val="en-GB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31B532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Druge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en-GB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oblike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en-GB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študija</w:t>
            </w:r>
            <w:proofErr w:type="spellEnd"/>
          </w:p>
          <w:p w14:paraId="50011BC6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proofErr w:type="gramStart"/>
            <w:r w:rsidRPr="008B4DA0">
              <w:rPr>
                <w:rFonts w:asciiTheme="majorHAnsi" w:hAnsiTheme="majorHAnsi" w:cstheme="majorHAnsi"/>
                <w:b/>
                <w:lang w:val="en-GB"/>
              </w:rPr>
              <w:t>Other</w:t>
            </w:r>
            <w:proofErr w:type="gramEnd"/>
            <w:r w:rsidRPr="008B4DA0">
              <w:rPr>
                <w:rFonts w:asciiTheme="majorHAnsi" w:hAnsiTheme="majorHAnsi" w:cstheme="majorHAnsi"/>
                <w:b/>
                <w:lang w:val="en-GB"/>
              </w:rPr>
              <w:t xml:space="preserve"> stud. commitments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936840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Samost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en-GB"/>
              </w:rPr>
              <w:t xml:space="preserve">. </w:t>
            </w: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delo</w:t>
            </w:r>
            <w:proofErr w:type="spellEnd"/>
          </w:p>
          <w:p w14:paraId="1313399E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Individ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en-GB"/>
              </w:rPr>
              <w:t>. work</w:t>
            </w:r>
          </w:p>
        </w:tc>
        <w:tc>
          <w:tcPr>
            <w:tcW w:w="132" w:type="dxa"/>
            <w:vAlign w:val="center"/>
          </w:tcPr>
          <w:p w14:paraId="6396181F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/>
                <w:bCs/>
                <w:lang w:val="en-GB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28402C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/>
                <w:lang w:val="en-GB"/>
              </w:rPr>
            </w:pPr>
            <w:r w:rsidRPr="008B4DA0">
              <w:rPr>
                <w:rFonts w:asciiTheme="majorHAnsi" w:hAnsiTheme="majorHAnsi" w:cstheme="majorHAnsi"/>
                <w:b/>
                <w:lang w:val="en-GB"/>
              </w:rPr>
              <w:t>ECTS</w:t>
            </w:r>
          </w:p>
        </w:tc>
      </w:tr>
      <w:tr w:rsidR="00B01909" w:rsidRPr="008B4DA0" w14:paraId="0E8D4DC0" w14:textId="77777777" w:rsidTr="00B8479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40F0E" w14:textId="72AB9003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Cs/>
                <w:lang w:val="en-GB"/>
              </w:rPr>
            </w:pPr>
            <w:r w:rsidRPr="008B4DA0">
              <w:rPr>
                <w:rFonts w:asciiTheme="majorHAnsi" w:hAnsiTheme="majorHAnsi" w:cstheme="majorHAnsi"/>
                <w:bCs/>
                <w:lang w:val="en-GB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287CB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Cs/>
                <w:lang w:val="en-GB"/>
              </w:rPr>
            </w:pPr>
            <w:r w:rsidRPr="008B4DA0">
              <w:rPr>
                <w:rFonts w:asciiTheme="majorHAnsi" w:hAnsiTheme="majorHAnsi" w:cstheme="majorHAnsi"/>
                <w:bCs/>
                <w:lang w:val="en-GB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04C65" w14:textId="0834E108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Cs/>
                <w:lang w:val="en-GB"/>
              </w:rPr>
            </w:pPr>
            <w:r w:rsidRPr="008B4DA0">
              <w:rPr>
                <w:rFonts w:asciiTheme="majorHAnsi" w:hAnsiTheme="majorHAnsi" w:cstheme="majorHAnsi"/>
                <w:bCs/>
                <w:lang w:val="en-GB"/>
              </w:rPr>
              <w:t>45 SV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F6367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Cs/>
                <w:lang w:val="en-GB"/>
              </w:rPr>
            </w:pPr>
            <w:r w:rsidRPr="008B4DA0">
              <w:rPr>
                <w:rFonts w:asciiTheme="majorHAnsi" w:hAnsiTheme="majorHAnsi" w:cstheme="majorHAnsi"/>
                <w:bCs/>
                <w:lang w:val="en-GB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66C5" w14:textId="3AC0AB2A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Cs/>
                <w:lang w:val="en-GB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7ECA" w14:textId="0C734FA4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Cs/>
                <w:lang w:val="en-GB"/>
              </w:rPr>
            </w:pPr>
            <w:r w:rsidRPr="008B4DA0">
              <w:rPr>
                <w:rFonts w:asciiTheme="majorHAnsi" w:hAnsiTheme="majorHAnsi" w:cstheme="majorHAnsi"/>
                <w:bCs/>
                <w:lang w:val="en-GB"/>
              </w:rPr>
              <w:t>180*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0E272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Cs/>
                <w:lang w:val="en-GB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C3229" w14:textId="77777777" w:rsidR="00B01909" w:rsidRPr="008B4DA0" w:rsidRDefault="00B01909" w:rsidP="00B84790">
            <w:pPr>
              <w:jc w:val="center"/>
              <w:rPr>
                <w:rFonts w:asciiTheme="majorHAnsi" w:hAnsiTheme="majorHAnsi" w:cstheme="majorHAnsi"/>
                <w:bCs/>
                <w:lang w:val="en-GB"/>
              </w:rPr>
            </w:pPr>
            <w:r w:rsidRPr="008B4DA0">
              <w:rPr>
                <w:rFonts w:asciiTheme="majorHAnsi" w:hAnsiTheme="majorHAnsi" w:cstheme="majorHAnsi"/>
                <w:bCs/>
                <w:lang w:val="en-GB"/>
              </w:rPr>
              <w:t>9</w:t>
            </w:r>
          </w:p>
        </w:tc>
      </w:tr>
      <w:tr w:rsidR="00B01909" w:rsidRPr="008B4DA0" w14:paraId="2CD5CC78" w14:textId="77777777" w:rsidTr="00B84790">
        <w:tc>
          <w:tcPr>
            <w:tcW w:w="9690" w:type="dxa"/>
            <w:gridSpan w:val="18"/>
          </w:tcPr>
          <w:p w14:paraId="26F8AB71" w14:textId="77777777" w:rsidR="00B01909" w:rsidRPr="008B4DA0" w:rsidRDefault="00B01909" w:rsidP="00B36E0D">
            <w:pPr>
              <w:rPr>
                <w:rFonts w:asciiTheme="majorHAnsi" w:hAnsiTheme="majorHAnsi" w:cstheme="majorHAnsi"/>
                <w:b/>
                <w:bCs/>
                <w:lang w:val="en-GB"/>
              </w:rPr>
            </w:pPr>
          </w:p>
        </w:tc>
      </w:tr>
      <w:tr w:rsidR="00B01909" w:rsidRPr="008B4DA0" w14:paraId="6D5638D7" w14:textId="77777777" w:rsidTr="00B84790">
        <w:tc>
          <w:tcPr>
            <w:tcW w:w="3307" w:type="dxa"/>
            <w:gridSpan w:val="5"/>
          </w:tcPr>
          <w:p w14:paraId="2111D6D6" w14:textId="77777777" w:rsidR="00B01909" w:rsidRPr="008B4DA0" w:rsidRDefault="00B01909" w:rsidP="00B84790">
            <w:pPr>
              <w:rPr>
                <w:rFonts w:asciiTheme="majorHAnsi" w:hAnsiTheme="majorHAnsi" w:cstheme="majorHAnsi"/>
                <w:b/>
                <w:lang w:val="en-GB"/>
              </w:rPr>
            </w:pP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Nosilec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en-GB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predmeta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en-GB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8EE8" w14:textId="77777777" w:rsidR="00B01909" w:rsidRPr="008B4DA0" w:rsidRDefault="00B01909" w:rsidP="00B84790">
            <w:p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 xml:space="preserve">prof. </w:t>
            </w:r>
            <w:proofErr w:type="spellStart"/>
            <w:r w:rsidRPr="008B4DA0">
              <w:rPr>
                <w:rFonts w:asciiTheme="majorHAnsi" w:hAnsiTheme="majorHAnsi" w:cstheme="majorHAnsi"/>
                <w:lang w:val="en-GB"/>
              </w:rPr>
              <w:t>dr.</w:t>
            </w:r>
            <w:proofErr w:type="spellEnd"/>
            <w:r w:rsidRPr="008B4DA0">
              <w:rPr>
                <w:rFonts w:asciiTheme="majorHAnsi" w:hAnsiTheme="majorHAnsi" w:cstheme="majorHAnsi"/>
                <w:lang w:val="en-GB"/>
              </w:rPr>
              <w:t xml:space="preserve"> Amalija </w:t>
            </w:r>
            <w:proofErr w:type="spellStart"/>
            <w:r w:rsidRPr="008B4DA0">
              <w:rPr>
                <w:rFonts w:asciiTheme="majorHAnsi" w:hAnsiTheme="majorHAnsi" w:cstheme="majorHAnsi"/>
                <w:lang w:val="en-GB"/>
              </w:rPr>
              <w:t>Žakelj</w:t>
            </w:r>
            <w:proofErr w:type="spellEnd"/>
          </w:p>
        </w:tc>
      </w:tr>
      <w:tr w:rsidR="00B01909" w:rsidRPr="008B4DA0" w14:paraId="74736B66" w14:textId="77777777" w:rsidTr="00B84790">
        <w:tc>
          <w:tcPr>
            <w:tcW w:w="9690" w:type="dxa"/>
            <w:gridSpan w:val="18"/>
          </w:tcPr>
          <w:p w14:paraId="1FCF72CA" w14:textId="77777777" w:rsidR="00B01909" w:rsidRPr="008B4DA0" w:rsidRDefault="00B01909" w:rsidP="00B84790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B01909" w:rsidRPr="008B4DA0" w14:paraId="33D9D603" w14:textId="77777777" w:rsidTr="00B84790">
        <w:tc>
          <w:tcPr>
            <w:tcW w:w="1641" w:type="dxa"/>
            <w:gridSpan w:val="2"/>
            <w:vMerge w:val="restart"/>
          </w:tcPr>
          <w:p w14:paraId="0AEC14DB" w14:textId="77777777" w:rsidR="00B01909" w:rsidRPr="008B4DA0" w:rsidRDefault="00B01909" w:rsidP="00B84790">
            <w:pPr>
              <w:rPr>
                <w:rFonts w:asciiTheme="majorHAnsi" w:hAnsiTheme="majorHAnsi" w:cstheme="majorHAnsi"/>
                <w:b/>
                <w:lang w:val="en-GB"/>
              </w:rPr>
            </w:pP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Jeziki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en-GB"/>
              </w:rPr>
              <w:t xml:space="preserve"> / </w:t>
            </w:r>
          </w:p>
          <w:p w14:paraId="1DE8BF25" w14:textId="77777777" w:rsidR="00B01909" w:rsidRPr="008B4DA0" w:rsidRDefault="00B01909" w:rsidP="00B84790">
            <w:p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b/>
                <w:lang w:val="en-GB"/>
              </w:rPr>
              <w:t>Languages:</w:t>
            </w:r>
          </w:p>
        </w:tc>
        <w:tc>
          <w:tcPr>
            <w:tcW w:w="2241" w:type="dxa"/>
            <w:gridSpan w:val="4"/>
          </w:tcPr>
          <w:p w14:paraId="04F9C104" w14:textId="77777777" w:rsidR="00B01909" w:rsidRPr="008B4DA0" w:rsidRDefault="00B01909" w:rsidP="00B84790">
            <w:pPr>
              <w:jc w:val="right"/>
              <w:rPr>
                <w:rFonts w:asciiTheme="majorHAnsi" w:hAnsiTheme="majorHAnsi" w:cstheme="majorHAnsi"/>
                <w:b/>
                <w:lang w:val="en-GB"/>
              </w:rPr>
            </w:pP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Predavanja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en-GB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705F" w14:textId="77777777" w:rsidR="00B01909" w:rsidRPr="008B4DA0" w:rsidRDefault="00B01909" w:rsidP="00B84790">
            <w:pPr>
              <w:rPr>
                <w:rFonts w:asciiTheme="majorHAnsi" w:hAnsiTheme="majorHAnsi" w:cstheme="majorHAnsi"/>
              </w:rPr>
            </w:pPr>
            <w:proofErr w:type="spellStart"/>
            <w:r w:rsidRPr="008B4DA0">
              <w:rPr>
                <w:rFonts w:asciiTheme="majorHAnsi" w:hAnsiTheme="majorHAnsi" w:cstheme="majorHAnsi"/>
                <w:bCs/>
                <w:lang w:val="en-GB"/>
              </w:rPr>
              <w:t>slovenski</w:t>
            </w:r>
            <w:proofErr w:type="spellEnd"/>
            <w:r w:rsidRPr="008B4DA0">
              <w:rPr>
                <w:rFonts w:asciiTheme="majorHAnsi" w:hAnsiTheme="majorHAnsi" w:cstheme="majorHAnsi"/>
                <w:bCs/>
                <w:lang w:val="en-GB"/>
              </w:rPr>
              <w:t xml:space="preserve">/ Slovenian </w:t>
            </w:r>
          </w:p>
        </w:tc>
      </w:tr>
      <w:tr w:rsidR="00B01909" w:rsidRPr="008B4DA0" w14:paraId="657D484B" w14:textId="77777777" w:rsidTr="00B8479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6F40157" w14:textId="77777777" w:rsidR="00B01909" w:rsidRPr="008B4DA0" w:rsidRDefault="00B01909" w:rsidP="00B84790">
            <w:pPr>
              <w:rPr>
                <w:rFonts w:asciiTheme="majorHAnsi" w:hAnsiTheme="majorHAnsi" w:cstheme="majorHAnsi"/>
                <w:b/>
                <w:bCs/>
                <w:lang w:val="en-GB"/>
              </w:rPr>
            </w:pPr>
          </w:p>
        </w:tc>
        <w:tc>
          <w:tcPr>
            <w:tcW w:w="2241" w:type="dxa"/>
            <w:gridSpan w:val="4"/>
          </w:tcPr>
          <w:p w14:paraId="19E42EB0" w14:textId="77777777" w:rsidR="00B01909" w:rsidRPr="008B4DA0" w:rsidRDefault="00B01909" w:rsidP="00B84790">
            <w:pPr>
              <w:jc w:val="right"/>
              <w:rPr>
                <w:rFonts w:asciiTheme="majorHAnsi" w:hAnsiTheme="majorHAnsi" w:cstheme="majorHAnsi"/>
                <w:b/>
                <w:lang w:val="en-GB"/>
              </w:rPr>
            </w:pP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Vaje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en-GB"/>
              </w:rPr>
              <w:t xml:space="preserve">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E5BC" w14:textId="77777777" w:rsidR="00B01909" w:rsidRPr="008B4DA0" w:rsidRDefault="00B01909" w:rsidP="00B84790">
            <w:pPr>
              <w:rPr>
                <w:rFonts w:asciiTheme="majorHAnsi" w:hAnsiTheme="majorHAnsi" w:cstheme="majorHAnsi"/>
              </w:rPr>
            </w:pPr>
            <w:proofErr w:type="spellStart"/>
            <w:r w:rsidRPr="008B4DA0">
              <w:rPr>
                <w:rFonts w:asciiTheme="majorHAnsi" w:hAnsiTheme="majorHAnsi" w:cstheme="majorHAnsi"/>
                <w:bCs/>
                <w:lang w:val="en-GB"/>
              </w:rPr>
              <w:t>slovenski</w:t>
            </w:r>
            <w:proofErr w:type="spellEnd"/>
            <w:r w:rsidRPr="008B4DA0">
              <w:rPr>
                <w:rFonts w:asciiTheme="majorHAnsi" w:hAnsiTheme="majorHAnsi" w:cstheme="majorHAnsi"/>
                <w:bCs/>
                <w:lang w:val="en-GB"/>
              </w:rPr>
              <w:t xml:space="preserve">/ Slovenian </w:t>
            </w:r>
          </w:p>
        </w:tc>
      </w:tr>
      <w:tr w:rsidR="00B01909" w:rsidRPr="008B4DA0" w14:paraId="260B7FDF" w14:textId="77777777" w:rsidTr="00B8479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4B4DC6" w14:textId="77777777" w:rsidR="00B01909" w:rsidRPr="008B4DA0" w:rsidRDefault="00B01909" w:rsidP="00B84790">
            <w:pPr>
              <w:rPr>
                <w:rFonts w:asciiTheme="majorHAnsi" w:hAnsiTheme="majorHAnsi" w:cstheme="majorHAnsi"/>
                <w:b/>
                <w:bCs/>
              </w:rPr>
            </w:pPr>
          </w:p>
          <w:p w14:paraId="6DF36750" w14:textId="77777777" w:rsidR="00B01909" w:rsidRPr="008B4DA0" w:rsidRDefault="00B01909" w:rsidP="00B84790">
            <w:pPr>
              <w:rPr>
                <w:rFonts w:asciiTheme="majorHAnsi" w:hAnsiTheme="majorHAnsi" w:cstheme="majorHAnsi"/>
                <w:b/>
              </w:rPr>
            </w:pPr>
            <w:r w:rsidRPr="008B4DA0">
              <w:rPr>
                <w:rFonts w:asciiTheme="majorHAnsi" w:hAnsiTheme="majorHAnsi" w:cstheme="majorHAnsi"/>
                <w:b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2DCF65B8" w14:textId="77777777" w:rsidR="00B01909" w:rsidRPr="008B4DA0" w:rsidRDefault="00B01909" w:rsidP="00B84790">
            <w:pPr>
              <w:rPr>
                <w:rFonts w:asciiTheme="majorHAnsi" w:hAnsiTheme="majorHAnsi" w:cstheme="majorHAnsi"/>
                <w:b/>
              </w:rPr>
            </w:pPr>
          </w:p>
          <w:p w14:paraId="087E0EDA" w14:textId="77777777" w:rsidR="00B01909" w:rsidRPr="008B4DA0" w:rsidRDefault="00B01909" w:rsidP="00B84790">
            <w:pPr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0C6DDA" w14:textId="77777777" w:rsidR="00B01909" w:rsidRPr="008B4DA0" w:rsidRDefault="00B01909" w:rsidP="00B84790">
            <w:pPr>
              <w:rPr>
                <w:rFonts w:asciiTheme="majorHAnsi" w:hAnsiTheme="majorHAnsi" w:cstheme="majorHAnsi"/>
                <w:b/>
              </w:rPr>
            </w:pPr>
          </w:p>
          <w:p w14:paraId="62DF27EC" w14:textId="77777777" w:rsidR="00B01909" w:rsidRPr="008B4DA0" w:rsidRDefault="00B01909" w:rsidP="00B84790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8B4DA0">
              <w:rPr>
                <w:rFonts w:asciiTheme="majorHAnsi" w:hAnsiTheme="majorHAnsi" w:cstheme="majorHAnsi"/>
                <w:b/>
                <w:lang w:val="en-GB"/>
              </w:rPr>
              <w:t>Prerequisites:</w:t>
            </w:r>
          </w:p>
        </w:tc>
      </w:tr>
      <w:tr w:rsidR="00B01909" w:rsidRPr="008B4DA0" w14:paraId="47D1DF10" w14:textId="77777777" w:rsidTr="00B84790">
        <w:trPr>
          <w:trHeight w:val="362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56083" w14:textId="77777777" w:rsidR="00B01909" w:rsidRPr="008B4DA0" w:rsidRDefault="00B01909" w:rsidP="00B84790">
            <w:p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C4348A" w14:textId="77777777" w:rsidR="00B01909" w:rsidRPr="008B4DA0" w:rsidRDefault="00B01909" w:rsidP="00B84790">
            <w:pPr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07FC1" w14:textId="77777777" w:rsidR="00B01909" w:rsidRPr="008B4DA0" w:rsidRDefault="00B01909" w:rsidP="00B84790">
            <w:p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>/</w:t>
            </w:r>
          </w:p>
        </w:tc>
      </w:tr>
      <w:tr w:rsidR="00B01909" w:rsidRPr="008B4DA0" w14:paraId="3CACD38E" w14:textId="77777777" w:rsidTr="00B8479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673B62" w14:textId="77777777" w:rsidR="00B01909" w:rsidRPr="008B4DA0" w:rsidRDefault="00B01909" w:rsidP="00B84790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14:paraId="685DFEE2" w14:textId="77777777" w:rsidR="00B01909" w:rsidRPr="008B4DA0" w:rsidRDefault="00B01909" w:rsidP="00B84790">
            <w:pPr>
              <w:rPr>
                <w:rFonts w:asciiTheme="majorHAnsi" w:hAnsiTheme="majorHAnsi" w:cstheme="majorHAnsi"/>
                <w:b/>
                <w:lang w:val="en-GB"/>
              </w:rPr>
            </w:pP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Vsebina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en-GB"/>
              </w:rPr>
              <w:t>:</w:t>
            </w:r>
            <w:r w:rsidRPr="008B4DA0">
              <w:rPr>
                <w:rFonts w:asciiTheme="majorHAnsi" w:hAnsiTheme="majorHAnsi" w:cstheme="majorHAnsi"/>
                <w:lang w:val="en-GB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79080D99" w14:textId="77777777" w:rsidR="00B01909" w:rsidRPr="008B4DA0" w:rsidRDefault="00B01909" w:rsidP="00B84790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FE9D32" w14:textId="77777777" w:rsidR="00B01909" w:rsidRPr="008B4DA0" w:rsidRDefault="00B01909" w:rsidP="00B84790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14:paraId="76E14F51" w14:textId="77777777" w:rsidR="00B01909" w:rsidRPr="008B4DA0" w:rsidRDefault="00B01909" w:rsidP="00B84790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8B4DA0">
              <w:rPr>
                <w:rFonts w:asciiTheme="majorHAnsi" w:hAnsiTheme="majorHAnsi" w:cstheme="majorHAnsi"/>
                <w:b/>
                <w:lang w:val="en-GB"/>
              </w:rPr>
              <w:t>Content (Syllabus outline):</w:t>
            </w:r>
          </w:p>
        </w:tc>
      </w:tr>
      <w:tr w:rsidR="00B01909" w:rsidRPr="008B4DA0" w14:paraId="211A77E4" w14:textId="77777777" w:rsidTr="00B84790">
        <w:trPr>
          <w:trHeight w:val="1976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D59D" w14:textId="77777777" w:rsidR="00B01909" w:rsidRPr="008B4DA0" w:rsidRDefault="00B01909" w:rsidP="00B84790">
            <w:pPr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8B4DA0">
              <w:rPr>
                <w:rFonts w:asciiTheme="majorHAnsi" w:hAnsiTheme="majorHAnsi" w:cstheme="majorHAnsi"/>
                <w:lang w:val="it-IT"/>
              </w:rPr>
              <w:t>Realistični</w:t>
            </w:r>
            <w:proofErr w:type="spellEnd"/>
            <w:r w:rsidRPr="008B4DA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lang w:val="it-IT"/>
              </w:rPr>
              <w:t>problem</w:t>
            </w:r>
            <w:proofErr w:type="spellEnd"/>
            <w:r w:rsidRPr="008B4DA0">
              <w:rPr>
                <w:rFonts w:asciiTheme="majorHAnsi" w:hAnsiTheme="majorHAnsi" w:cstheme="majorHAnsi"/>
                <w:lang w:val="it-IT"/>
              </w:rPr>
              <w:t>.</w:t>
            </w:r>
          </w:p>
          <w:p w14:paraId="31DBB882" w14:textId="77777777" w:rsidR="00B01909" w:rsidRPr="008B4DA0" w:rsidRDefault="00B01909" w:rsidP="00B84790">
            <w:pPr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8B4DA0">
              <w:rPr>
                <w:rFonts w:asciiTheme="majorHAnsi" w:hAnsiTheme="majorHAnsi" w:cstheme="majorHAnsi"/>
                <w:lang w:val="it-IT"/>
              </w:rPr>
              <w:t>Faze</w:t>
            </w:r>
            <w:proofErr w:type="spellEnd"/>
            <w:r w:rsidRPr="008B4DA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lang w:val="it-IT"/>
              </w:rPr>
              <w:t>reševanja</w:t>
            </w:r>
            <w:proofErr w:type="spellEnd"/>
            <w:r w:rsidRPr="008B4DA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lang w:val="it-IT"/>
              </w:rPr>
              <w:t>realističnega</w:t>
            </w:r>
            <w:proofErr w:type="spellEnd"/>
            <w:r w:rsidRPr="008B4DA0">
              <w:rPr>
                <w:rFonts w:asciiTheme="majorHAnsi" w:hAnsiTheme="majorHAnsi" w:cstheme="majorHAnsi"/>
                <w:lang w:val="it-IT"/>
              </w:rPr>
              <w:t xml:space="preserve"> problema.</w:t>
            </w:r>
          </w:p>
          <w:p w14:paraId="55423036" w14:textId="77777777" w:rsidR="00B01909" w:rsidRPr="008B4DA0" w:rsidRDefault="00B01909" w:rsidP="00B84790">
            <w:pPr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8B4DA0">
              <w:rPr>
                <w:rFonts w:asciiTheme="majorHAnsi" w:hAnsiTheme="majorHAnsi" w:cstheme="majorHAnsi"/>
                <w:lang w:val="it-IT"/>
              </w:rPr>
              <w:t>Strategije</w:t>
            </w:r>
            <w:proofErr w:type="spellEnd"/>
            <w:r w:rsidRPr="008B4DA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lang w:val="it-IT"/>
              </w:rPr>
              <w:t>reševanja</w:t>
            </w:r>
            <w:proofErr w:type="spellEnd"/>
            <w:r w:rsidRPr="008B4DA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lang w:val="it-IT"/>
              </w:rPr>
              <w:t>realističnega</w:t>
            </w:r>
            <w:proofErr w:type="spellEnd"/>
            <w:r w:rsidRPr="008B4DA0">
              <w:rPr>
                <w:rFonts w:asciiTheme="majorHAnsi" w:hAnsiTheme="majorHAnsi" w:cstheme="majorHAnsi"/>
                <w:lang w:val="it-IT"/>
              </w:rPr>
              <w:t xml:space="preserve"> problema.</w:t>
            </w:r>
          </w:p>
          <w:p w14:paraId="6740716A" w14:textId="77777777" w:rsidR="00B01909" w:rsidRPr="008B4DA0" w:rsidRDefault="00B01909" w:rsidP="00B84790">
            <w:pPr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8B4DA0">
              <w:rPr>
                <w:rFonts w:asciiTheme="majorHAnsi" w:hAnsiTheme="majorHAnsi" w:cstheme="majorHAnsi"/>
                <w:lang w:val="it-IT"/>
              </w:rPr>
              <w:t>Horizontalna</w:t>
            </w:r>
            <w:proofErr w:type="spellEnd"/>
            <w:r w:rsidRPr="008B4DA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lang w:val="it-IT"/>
              </w:rPr>
              <w:t>matematizacija</w:t>
            </w:r>
            <w:proofErr w:type="spellEnd"/>
            <w:r w:rsidRPr="008B4DA0">
              <w:rPr>
                <w:rFonts w:asciiTheme="majorHAnsi" w:hAnsiTheme="majorHAnsi" w:cstheme="majorHAnsi"/>
                <w:lang w:val="it-IT"/>
              </w:rPr>
              <w:t>.</w:t>
            </w:r>
          </w:p>
          <w:p w14:paraId="2E4BDBA1" w14:textId="77777777" w:rsidR="00B01909" w:rsidRPr="008B4DA0" w:rsidRDefault="00B01909" w:rsidP="00B84790">
            <w:pPr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8B4DA0">
              <w:rPr>
                <w:rFonts w:asciiTheme="majorHAnsi" w:hAnsiTheme="majorHAnsi" w:cstheme="majorHAnsi"/>
                <w:lang w:val="it-IT"/>
              </w:rPr>
              <w:t>Vertikalna</w:t>
            </w:r>
            <w:proofErr w:type="spellEnd"/>
            <w:r w:rsidRPr="008B4DA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lang w:val="it-IT"/>
              </w:rPr>
              <w:t>matematizacija</w:t>
            </w:r>
            <w:proofErr w:type="spellEnd"/>
            <w:r w:rsidRPr="008B4DA0">
              <w:rPr>
                <w:rFonts w:asciiTheme="majorHAnsi" w:hAnsiTheme="majorHAnsi" w:cstheme="majorHAnsi"/>
                <w:lang w:val="it-IT"/>
              </w:rPr>
              <w:t>.</w:t>
            </w:r>
          </w:p>
          <w:p w14:paraId="2F358D73" w14:textId="77777777" w:rsidR="00B01909" w:rsidRPr="008B4DA0" w:rsidRDefault="00B01909" w:rsidP="00B84790">
            <w:pPr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8B4DA0">
              <w:rPr>
                <w:rFonts w:asciiTheme="majorHAnsi" w:hAnsiTheme="majorHAnsi" w:cstheme="majorHAnsi"/>
                <w:lang w:val="it-IT"/>
              </w:rPr>
              <w:t>Matematično</w:t>
            </w:r>
            <w:proofErr w:type="spellEnd"/>
            <w:r w:rsidRPr="008B4DA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lang w:val="it-IT"/>
              </w:rPr>
              <w:t>modeliranje</w:t>
            </w:r>
            <w:proofErr w:type="spellEnd"/>
            <w:r w:rsidRPr="008B4DA0">
              <w:rPr>
                <w:rFonts w:asciiTheme="majorHAnsi" w:hAnsiTheme="majorHAnsi" w:cstheme="majorHAnsi"/>
                <w:lang w:val="it-IT"/>
              </w:rPr>
              <w:t>.</w:t>
            </w:r>
          </w:p>
          <w:p w14:paraId="34804613" w14:textId="77777777" w:rsidR="00B01909" w:rsidRPr="008B4DA0" w:rsidRDefault="00B01909" w:rsidP="00B84790">
            <w:pPr>
              <w:rPr>
                <w:rFonts w:asciiTheme="majorHAnsi" w:hAnsiTheme="majorHAnsi" w:cstheme="majorHAnsi"/>
                <w:lang w:val="it-IT"/>
              </w:rPr>
            </w:pPr>
            <w:proofErr w:type="spellStart"/>
            <w:r w:rsidRPr="008B4DA0">
              <w:rPr>
                <w:rFonts w:asciiTheme="majorHAnsi" w:hAnsiTheme="majorHAnsi" w:cstheme="majorHAnsi"/>
                <w:lang w:val="it-IT"/>
              </w:rPr>
              <w:t>Višanje</w:t>
            </w:r>
            <w:proofErr w:type="spellEnd"/>
            <w:r w:rsidRPr="008B4DA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lang w:val="it-IT"/>
              </w:rPr>
              <w:t>ravni</w:t>
            </w:r>
            <w:proofErr w:type="spellEnd"/>
            <w:r w:rsidRPr="008B4DA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lang w:val="it-IT"/>
              </w:rPr>
              <w:t>matematične</w:t>
            </w:r>
            <w:proofErr w:type="spellEnd"/>
            <w:r w:rsidRPr="008B4DA0">
              <w:rPr>
                <w:rFonts w:asciiTheme="majorHAnsi" w:hAnsiTheme="majorHAnsi" w:cstheme="majorHAnsi"/>
                <w:lang w:val="it-IT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lang w:val="it-IT"/>
              </w:rPr>
              <w:t>pismenosti</w:t>
            </w:r>
            <w:proofErr w:type="spellEnd"/>
            <w:r w:rsidRPr="008B4DA0">
              <w:rPr>
                <w:rFonts w:asciiTheme="majorHAnsi" w:hAnsiTheme="majorHAnsi" w:cstheme="majorHAnsi"/>
                <w:lang w:val="it-IT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0D23D0" w14:textId="77777777" w:rsidR="00B01909" w:rsidRPr="008B4DA0" w:rsidRDefault="00B01909" w:rsidP="00B84790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C564" w14:textId="77777777" w:rsidR="00B01909" w:rsidRPr="008B4DA0" w:rsidRDefault="00B01909" w:rsidP="00B84790">
            <w:p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 xml:space="preserve">Realistic problem. </w:t>
            </w:r>
          </w:p>
          <w:p w14:paraId="56587D92" w14:textId="77777777" w:rsidR="00B01909" w:rsidRPr="008B4DA0" w:rsidRDefault="00B01909" w:rsidP="00B84790">
            <w:p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 xml:space="preserve">Phases of realistic problem solving. </w:t>
            </w:r>
          </w:p>
          <w:p w14:paraId="1BD627C7" w14:textId="77777777" w:rsidR="00B01909" w:rsidRPr="008B4DA0" w:rsidRDefault="00B01909" w:rsidP="00B84790">
            <w:p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 xml:space="preserve">Strategies of realistic problem solving. </w:t>
            </w:r>
          </w:p>
          <w:p w14:paraId="01C0B9B0" w14:textId="77777777" w:rsidR="00B01909" w:rsidRPr="008B4DA0" w:rsidRDefault="00B01909" w:rsidP="00B84790">
            <w:p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>Horizontal mathematisation.</w:t>
            </w:r>
          </w:p>
          <w:p w14:paraId="59A057D9" w14:textId="77777777" w:rsidR="00B01909" w:rsidRPr="008B4DA0" w:rsidRDefault="00B01909" w:rsidP="00B84790">
            <w:p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>Vertical mathematisation.</w:t>
            </w:r>
          </w:p>
          <w:p w14:paraId="7757018A" w14:textId="77777777" w:rsidR="00B01909" w:rsidRPr="008B4DA0" w:rsidRDefault="00B01909" w:rsidP="00B84790">
            <w:p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>Mathematical modelling.</w:t>
            </w:r>
          </w:p>
          <w:p w14:paraId="5FE2F694" w14:textId="77777777" w:rsidR="00B01909" w:rsidRPr="008B4DA0" w:rsidRDefault="00B01909" w:rsidP="00B84790">
            <w:p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 xml:space="preserve">Raising mathematical literacy level. </w:t>
            </w:r>
          </w:p>
        </w:tc>
      </w:tr>
    </w:tbl>
    <w:p w14:paraId="0F761D6E" w14:textId="77777777" w:rsidR="00B01909" w:rsidRPr="008B4DA0" w:rsidRDefault="00B01909" w:rsidP="00B01909">
      <w:pPr>
        <w:rPr>
          <w:rFonts w:asciiTheme="majorHAnsi" w:hAnsiTheme="majorHAnsi" w:cstheme="majorHAnsi"/>
          <w:lang w:val="en-GB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B01909" w:rsidRPr="008B4DA0" w14:paraId="428FC11A" w14:textId="77777777" w:rsidTr="00B84790">
        <w:tc>
          <w:tcPr>
            <w:tcW w:w="9690" w:type="dxa"/>
            <w:gridSpan w:val="6"/>
          </w:tcPr>
          <w:p w14:paraId="4153AFE5" w14:textId="77777777" w:rsidR="00B01909" w:rsidRPr="008B4DA0" w:rsidRDefault="00B01909" w:rsidP="00B84790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8B4DA0">
              <w:rPr>
                <w:rFonts w:asciiTheme="majorHAnsi" w:hAnsiTheme="majorHAnsi" w:cstheme="majorHAnsi"/>
                <w:lang w:val="it-IT"/>
              </w:rPr>
              <w:br w:type="page"/>
            </w:r>
            <w:proofErr w:type="spellStart"/>
            <w:r w:rsidRPr="008B4DA0">
              <w:rPr>
                <w:rFonts w:asciiTheme="majorHAnsi" w:hAnsiTheme="majorHAnsi" w:cstheme="majorHAnsi"/>
                <w:b/>
                <w:lang w:val="it-IT"/>
              </w:rPr>
              <w:t>Temeljni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it-IT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b/>
                <w:lang w:val="it-IT"/>
              </w:rPr>
              <w:t>literatura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it-IT"/>
              </w:rPr>
              <w:t xml:space="preserve"> in viri / Readings:</w:t>
            </w:r>
          </w:p>
        </w:tc>
      </w:tr>
      <w:tr w:rsidR="00B01909" w:rsidRPr="008B4DA0" w14:paraId="14C12655" w14:textId="77777777" w:rsidTr="00B84790">
        <w:trPr>
          <w:trHeight w:val="1352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FE4F" w14:textId="19E750BE" w:rsidR="00B36E0D" w:rsidRPr="00B36E0D" w:rsidRDefault="00B36E0D" w:rsidP="00B36E0D">
            <w:pPr>
              <w:jc w:val="left"/>
              <w:rPr>
                <w:rFonts w:asciiTheme="majorHAnsi" w:hAnsiTheme="majorHAnsi" w:cstheme="majorHAnsi"/>
                <w:color w:val="000000"/>
                <w:shd w:val="clear" w:color="auto" w:fill="FFFFFF"/>
              </w:rPr>
            </w:pPr>
            <w:r w:rsidRPr="00F46BDB">
              <w:rPr>
                <w:rFonts w:eastAsia="Times New Roman" w:cs="Calibri"/>
                <w:u w:val="single"/>
                <w:lang w:eastAsia="sl-SI"/>
              </w:rPr>
              <w:t>Temeljna literatura/</w:t>
            </w:r>
            <w:proofErr w:type="spellStart"/>
            <w:r w:rsidRPr="00F46BDB">
              <w:rPr>
                <w:rFonts w:eastAsia="Times New Roman" w:cs="Calibri"/>
                <w:u w:val="single"/>
                <w:lang w:eastAsia="sl-SI"/>
              </w:rPr>
              <w:t>Basic</w:t>
            </w:r>
            <w:proofErr w:type="spellEnd"/>
            <w:r w:rsidRPr="00F46BDB">
              <w:rPr>
                <w:rFonts w:eastAsia="Times New Roman" w:cs="Calibri"/>
                <w:u w:val="single"/>
                <w:lang w:eastAsia="sl-SI"/>
              </w:rPr>
              <w:t xml:space="preserve"> </w:t>
            </w:r>
            <w:proofErr w:type="spellStart"/>
            <w:r w:rsidRPr="00F46BDB">
              <w:rPr>
                <w:rFonts w:eastAsia="Times New Roman" w:cs="Calibri"/>
                <w:u w:val="single"/>
                <w:lang w:eastAsia="sl-SI"/>
              </w:rPr>
              <w:t>readings</w:t>
            </w:r>
            <w:proofErr w:type="spellEnd"/>
          </w:p>
          <w:p w14:paraId="50E92385" w14:textId="199FBB3E" w:rsidR="00FA6C41" w:rsidRPr="008B4DA0" w:rsidRDefault="00FA6C41" w:rsidP="00FA6C41">
            <w:pPr>
              <w:pStyle w:val="Odstavekseznama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color w:val="000000"/>
                <w:shd w:val="clear" w:color="auto" w:fill="FFFFFF"/>
              </w:rPr>
            </w:pPr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Van de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Walle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, J. A.,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Karp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, K. S.,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Bay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-Williams, J. M. (2015).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Elementary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and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middle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school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mathematics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.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Teaching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Developmentally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. Boston [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etc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.] :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Pearson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.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Chapters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1 – 7.</w:t>
            </w:r>
          </w:p>
          <w:p w14:paraId="1B047D0F" w14:textId="77777777" w:rsidR="00FA6C41" w:rsidRPr="008B4DA0" w:rsidRDefault="00FA6C41" w:rsidP="00FA6C41">
            <w:pPr>
              <w:pStyle w:val="Odstavekseznama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</w:rPr>
            </w:pPr>
            <w:r w:rsidRPr="008B4DA0">
              <w:rPr>
                <w:rFonts w:asciiTheme="majorHAnsi" w:hAnsiTheme="majorHAnsi" w:cstheme="majorHAnsi"/>
                <w:color w:val="000000"/>
              </w:rPr>
              <w:t xml:space="preserve">Sirnik M., Vršič V. at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al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 xml:space="preserve"> (2022). </w:t>
            </w:r>
            <w:r w:rsidRPr="008B4DA0">
              <w:rPr>
                <w:rFonts w:asciiTheme="majorHAnsi" w:hAnsiTheme="majorHAnsi" w:cstheme="majorHAnsi"/>
                <w:i/>
                <w:iCs/>
                <w:color w:val="000000"/>
              </w:rPr>
              <w:t>Razvijamo matematično pismenost : opredelitev matematične pismenosti s primeri dejavnosti</w:t>
            </w:r>
            <w:r w:rsidRPr="008B4DA0">
              <w:rPr>
                <w:rFonts w:asciiTheme="majorHAnsi" w:hAnsiTheme="majorHAnsi" w:cstheme="majorHAnsi"/>
                <w:color w:val="000000"/>
              </w:rPr>
              <w:t>. Spletna izd. Ljubljana: Zavod RS za šolstvo. Zbirka Na-ma poti.</w:t>
            </w:r>
            <w:hyperlink r:id="rId8" w:tgtFrame="_blank" w:history="1">
              <w:r w:rsidRPr="008B4DA0">
                <w:rPr>
                  <w:rStyle w:val="Hiperpovezava"/>
                  <w:rFonts w:asciiTheme="majorHAnsi" w:hAnsiTheme="majorHAnsi" w:cstheme="majorHAnsi"/>
                  <w:color w:val="156BFF"/>
                </w:rPr>
                <w:t>https://www.zrss.si/pdf/Razvijamo_matematicno_pismenost.pdf</w:t>
              </w:r>
            </w:hyperlink>
            <w:r w:rsidRPr="008B4DA0">
              <w:rPr>
                <w:rFonts w:asciiTheme="majorHAnsi" w:hAnsiTheme="majorHAnsi" w:cstheme="majorHAnsi"/>
                <w:color w:val="000000"/>
              </w:rPr>
              <w:t xml:space="preserve">. </w:t>
            </w:r>
          </w:p>
          <w:p w14:paraId="163E76D4" w14:textId="03980496" w:rsidR="00FA6C41" w:rsidRPr="008B4DA0" w:rsidRDefault="00FA6C41" w:rsidP="00FA6C41">
            <w:pPr>
              <w:pStyle w:val="Odstavekseznama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color w:val="000000"/>
                <w:shd w:val="clear" w:color="auto" w:fill="FFFFFF"/>
              </w:rPr>
            </w:pPr>
            <w:r w:rsidRPr="008B4DA0">
              <w:rPr>
                <w:rFonts w:asciiTheme="majorHAnsi" w:hAnsiTheme="majorHAnsi" w:cstheme="majorHAnsi"/>
                <w:color w:val="000000"/>
              </w:rPr>
              <w:t xml:space="preserve">Sabo, M., </w:t>
            </w:r>
            <w:r w:rsidR="0024357A" w:rsidRPr="008B4DA0">
              <w:rPr>
                <w:rFonts w:asciiTheme="majorHAnsi" w:hAnsiTheme="majorHAnsi" w:cstheme="majorHAnsi"/>
                <w:color w:val="000000"/>
              </w:rPr>
              <w:t>Lipovec</w:t>
            </w:r>
            <w:r w:rsidRPr="008B4DA0">
              <w:rPr>
                <w:rFonts w:asciiTheme="majorHAnsi" w:hAnsiTheme="majorHAnsi" w:cstheme="majorHAnsi"/>
                <w:color w:val="000000"/>
              </w:rPr>
              <w:t xml:space="preserve">, A.(2022).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What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 xml:space="preserve"> is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and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what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 xml:space="preserve"> is not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mathematical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modelling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 xml:space="preserve"> in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primary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school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 xml:space="preserve"> :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opinions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of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Slovenian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and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Croatian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primary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school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teachers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 xml:space="preserve"> =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Što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 xml:space="preserve"> jest, a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što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nije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matematičko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 xml:space="preserve"> modeliranje u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razrednoj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 xml:space="preserve"> nastavi : mišljenja slovenskih i hrvatskih učitelja razredne nastave. </w:t>
            </w:r>
            <w:r w:rsidRPr="008B4DA0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Hrvatski časopis za </w:t>
            </w:r>
            <w:proofErr w:type="spellStart"/>
            <w:r w:rsidRPr="008B4DA0">
              <w:rPr>
                <w:rFonts w:asciiTheme="majorHAnsi" w:hAnsiTheme="majorHAnsi" w:cstheme="majorHAnsi"/>
                <w:i/>
                <w:iCs/>
                <w:color w:val="000000"/>
              </w:rPr>
              <w:t>odgoj</w:t>
            </w:r>
            <w:proofErr w:type="spellEnd"/>
            <w:r w:rsidRPr="008B4DA0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i obrazovanje : [CJE]</w:t>
            </w:r>
            <w:r w:rsidRPr="008B4DA0">
              <w:rPr>
                <w:rFonts w:asciiTheme="majorHAnsi" w:hAnsiTheme="majorHAnsi" w:cstheme="majorHAnsi"/>
                <w:color w:val="000000"/>
              </w:rPr>
              <w:t>. 24 (2), 539-568.</w:t>
            </w:r>
          </w:p>
          <w:p w14:paraId="75615657" w14:textId="77777777" w:rsidR="00FA6C41" w:rsidRPr="008B4DA0" w:rsidRDefault="00FA6C41" w:rsidP="00FA6C41">
            <w:pPr>
              <w:pStyle w:val="Odstavekseznama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</w:rPr>
            </w:pPr>
            <w:r w:rsidRPr="008B4DA0">
              <w:rPr>
                <w:rFonts w:asciiTheme="majorHAnsi" w:hAnsiTheme="majorHAnsi" w:cstheme="majorHAnsi"/>
              </w:rPr>
              <w:lastRenderedPageBreak/>
              <w:t xml:space="preserve">Žakelj, A. in Klančar, A. (2021). Povezovanje matematike z okoljem skozi ustvarjalno reševanje avtentičnih problemov. V S. Rutar, D. Felda, M. Rodela, N. Krmac, M. Marovič in K. Drljić (ur.), </w:t>
            </w:r>
            <w:r w:rsidRPr="008B4DA0">
              <w:rPr>
                <w:rFonts w:asciiTheme="majorHAnsi" w:hAnsiTheme="majorHAnsi" w:cstheme="majorHAnsi"/>
                <w:i/>
              </w:rPr>
              <w:t>Prehodi v različnih socialnih in izobraževalnih okoljih</w:t>
            </w:r>
            <w:r w:rsidRPr="008B4DA0">
              <w:rPr>
                <w:rFonts w:asciiTheme="majorHAnsi" w:hAnsiTheme="majorHAnsi" w:cstheme="majorHAnsi"/>
              </w:rPr>
              <w:t xml:space="preserve"> (str. 223–240). Koper: Založba Univerze na Primorskem</w:t>
            </w:r>
          </w:p>
          <w:p w14:paraId="03A0F524" w14:textId="77777777" w:rsidR="00FA6C41" w:rsidRPr="008B4DA0" w:rsidRDefault="00FA6C41" w:rsidP="00CE3B6A">
            <w:pPr>
              <w:ind w:left="720"/>
              <w:rPr>
                <w:rFonts w:asciiTheme="majorHAnsi" w:hAnsiTheme="majorHAnsi" w:cstheme="majorHAnsi"/>
                <w:i/>
                <w:iCs/>
                <w:strike/>
                <w:lang w:val="en-GB"/>
              </w:rPr>
            </w:pPr>
          </w:p>
          <w:p w14:paraId="3DAE9E13" w14:textId="77777777" w:rsidR="00B01909" w:rsidRPr="008B4DA0" w:rsidRDefault="00B01909" w:rsidP="00B84790">
            <w:pPr>
              <w:rPr>
                <w:rFonts w:asciiTheme="majorHAnsi" w:eastAsia="Times New Roman" w:hAnsiTheme="majorHAnsi" w:cstheme="majorHAnsi"/>
                <w:u w:val="single"/>
              </w:rPr>
            </w:pPr>
            <w:r w:rsidRPr="008B4DA0">
              <w:rPr>
                <w:rFonts w:asciiTheme="majorHAnsi" w:eastAsia="Times New Roman" w:hAnsiTheme="majorHAnsi" w:cstheme="majorHAnsi"/>
                <w:u w:val="single"/>
              </w:rPr>
              <w:t>Dopolnilna literatura/</w:t>
            </w:r>
            <w:proofErr w:type="spellStart"/>
            <w:r w:rsidRPr="008B4DA0">
              <w:rPr>
                <w:rFonts w:asciiTheme="majorHAnsi" w:eastAsia="Times New Roman" w:hAnsiTheme="majorHAnsi" w:cstheme="majorHAnsi"/>
                <w:u w:val="single"/>
              </w:rPr>
              <w:t>Additional</w:t>
            </w:r>
            <w:proofErr w:type="spellEnd"/>
            <w:r w:rsidRPr="008B4DA0">
              <w:rPr>
                <w:rFonts w:asciiTheme="majorHAnsi" w:eastAsia="Times New Roman" w:hAnsiTheme="majorHAnsi" w:cstheme="majorHAnsi"/>
                <w:u w:val="single"/>
              </w:rPr>
              <w:t xml:space="preserve"> </w:t>
            </w:r>
            <w:proofErr w:type="spellStart"/>
            <w:r w:rsidRPr="008B4DA0">
              <w:rPr>
                <w:rFonts w:asciiTheme="majorHAnsi" w:eastAsia="Times New Roman" w:hAnsiTheme="majorHAnsi" w:cstheme="majorHAnsi"/>
                <w:u w:val="single"/>
              </w:rPr>
              <w:t>readings</w:t>
            </w:r>
            <w:proofErr w:type="spellEnd"/>
            <w:r w:rsidRPr="008B4DA0">
              <w:rPr>
                <w:rFonts w:asciiTheme="majorHAnsi" w:eastAsia="Times New Roman" w:hAnsiTheme="majorHAnsi" w:cstheme="majorHAnsi"/>
                <w:u w:val="single"/>
              </w:rPr>
              <w:t>:</w:t>
            </w:r>
          </w:p>
          <w:p w14:paraId="621C2E0A" w14:textId="77777777" w:rsidR="00FA6C41" w:rsidRPr="008B4DA0" w:rsidRDefault="00FA6C41" w:rsidP="00FA6C41">
            <w:pPr>
              <w:pStyle w:val="Odstavekseznama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color w:val="0070C0"/>
              </w:rPr>
            </w:pP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Poberžnik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 xml:space="preserve">, A., Jerše, L., Klančar, A., at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al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 xml:space="preserve">. (2022). </w:t>
            </w:r>
            <w:r w:rsidRPr="008B4DA0">
              <w:rPr>
                <w:rFonts w:asciiTheme="majorHAnsi" w:hAnsiTheme="majorHAnsi" w:cstheme="majorHAnsi"/>
                <w:i/>
                <w:iCs/>
                <w:color w:val="000000"/>
              </w:rPr>
              <w:t>Spodbujanje razvoja zmožnosti reševanja avtentičnih problemov s smiselno uporabo digitalnih tehnologij : priročnik za strokovne delavce v vrtcih in šolah</w:t>
            </w:r>
            <w:r w:rsidRPr="008B4DA0">
              <w:rPr>
                <w:rFonts w:asciiTheme="majorHAnsi" w:hAnsiTheme="majorHAnsi" w:cstheme="majorHAnsi"/>
                <w:color w:val="000000"/>
              </w:rPr>
              <w:t>. Spletna izd. Ljubljana: Zavod RS za šolstvo, Zbirka Na-ma  </w:t>
            </w:r>
            <w:hyperlink r:id="rId9" w:tgtFrame="_blank" w:history="1">
              <w:r w:rsidRPr="008B4DA0">
                <w:rPr>
                  <w:rStyle w:val="Hiperpovezava"/>
                  <w:rFonts w:asciiTheme="majorHAnsi" w:hAnsiTheme="majorHAnsi" w:cstheme="majorHAnsi"/>
                  <w:color w:val="156BFF"/>
                </w:rPr>
                <w:t>https://www.zrss.si/pdf/Resevanje_avtenticnih_problemov_prirocnik.pdf</w:t>
              </w:r>
            </w:hyperlink>
            <w:r w:rsidRPr="008B4DA0">
              <w:rPr>
                <w:rFonts w:asciiTheme="majorHAnsi" w:hAnsiTheme="majorHAnsi" w:cstheme="majorHAnsi"/>
                <w:color w:val="000000"/>
              </w:rPr>
              <w:t>.</w:t>
            </w:r>
          </w:p>
          <w:p w14:paraId="6E1F30BD" w14:textId="77777777" w:rsidR="00FA6C41" w:rsidRPr="008B4DA0" w:rsidRDefault="00FA6C41" w:rsidP="00FA6C41">
            <w:pPr>
              <w:pStyle w:val="Odstavekseznama"/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color w:val="0070C0"/>
              </w:rPr>
            </w:pPr>
            <w:r w:rsidRPr="008B4DA0">
              <w:rPr>
                <w:rFonts w:asciiTheme="majorHAnsi" w:hAnsiTheme="majorHAnsi" w:cstheme="majorHAnsi"/>
                <w:color w:val="000000"/>
              </w:rPr>
              <w:t xml:space="preserve">Žakelj, A., Cotič, M., Felda, D., Hudovernik, S.(2019).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The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importance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of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reading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literacy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 xml:space="preserve"> in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learning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mathematics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 xml:space="preserve">. V: Lepičnik-Vodopivec, J. (ur.),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</w:rPr>
              <w:t>Jančec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</w:rPr>
              <w:t>, L. (ur.), Štemberger, T. (ur.). </w:t>
            </w:r>
            <w:proofErr w:type="spellStart"/>
            <w:r w:rsidRPr="008B4DA0">
              <w:rPr>
                <w:rFonts w:asciiTheme="majorHAnsi" w:hAnsiTheme="majorHAnsi" w:cstheme="majorHAnsi"/>
                <w:i/>
                <w:iCs/>
                <w:color w:val="000000"/>
              </w:rPr>
              <w:t>Implicit</w:t>
            </w:r>
            <w:proofErr w:type="spellEnd"/>
            <w:r w:rsidRPr="008B4DA0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i/>
                <w:iCs/>
                <w:color w:val="000000"/>
              </w:rPr>
              <w:t>pedagogy</w:t>
            </w:r>
            <w:proofErr w:type="spellEnd"/>
            <w:r w:rsidRPr="008B4DA0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i/>
                <w:iCs/>
                <w:color w:val="000000"/>
              </w:rPr>
              <w:t>for</w:t>
            </w:r>
            <w:proofErr w:type="spellEnd"/>
            <w:r w:rsidRPr="008B4DA0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i/>
                <w:iCs/>
                <w:color w:val="000000"/>
              </w:rPr>
              <w:t>optimized</w:t>
            </w:r>
            <w:proofErr w:type="spellEnd"/>
            <w:r w:rsidRPr="008B4DA0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i/>
                <w:iCs/>
                <w:color w:val="000000"/>
              </w:rPr>
              <w:t>learning</w:t>
            </w:r>
            <w:proofErr w:type="spellEnd"/>
            <w:r w:rsidRPr="008B4DA0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in </w:t>
            </w:r>
            <w:proofErr w:type="spellStart"/>
            <w:r w:rsidRPr="008B4DA0">
              <w:rPr>
                <w:rFonts w:asciiTheme="majorHAnsi" w:hAnsiTheme="majorHAnsi" w:cstheme="majorHAnsi"/>
                <w:i/>
                <w:iCs/>
                <w:color w:val="000000"/>
              </w:rPr>
              <w:t>contemporary</w:t>
            </w:r>
            <w:proofErr w:type="spellEnd"/>
            <w:r w:rsidRPr="008B4DA0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i/>
                <w:iCs/>
                <w:color w:val="000000"/>
              </w:rPr>
              <w:t>education</w:t>
            </w:r>
            <w:proofErr w:type="spellEnd"/>
          </w:p>
          <w:p w14:paraId="3D9DAD35" w14:textId="77777777" w:rsidR="00FA6C41" w:rsidRPr="008B4DA0" w:rsidRDefault="00FA6C41" w:rsidP="00FA6C41">
            <w:pPr>
              <w:numPr>
                <w:ilvl w:val="0"/>
                <w:numId w:val="6"/>
              </w:numPr>
              <w:jc w:val="left"/>
              <w:rPr>
                <w:rFonts w:asciiTheme="majorHAnsi" w:hAnsiTheme="majorHAnsi" w:cstheme="majorHAnsi"/>
                <w:i/>
                <w:iCs/>
                <w:lang w:val="en-GB"/>
              </w:rPr>
            </w:pPr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Revije in druga periodika: npr.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Journal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of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Teacher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Education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American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Journal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of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Education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Journal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of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Science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Teacher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Education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Journal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of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Science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Education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and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Technology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International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Journal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of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Technology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and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Design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Education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Journal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for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Reserach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in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Mathematics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Education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Educational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Studies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in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mathematics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,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Teaching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Children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Mathematics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hd w:val="clear" w:color="auto" w:fill="FFFFFF"/>
              </w:rPr>
              <w:t>.</w:t>
            </w:r>
          </w:p>
          <w:p w14:paraId="62E20AB1" w14:textId="3ADAC995" w:rsidR="00FA6C41" w:rsidRPr="008B4DA0" w:rsidRDefault="00FA6C41" w:rsidP="00CE3B6A">
            <w:pPr>
              <w:rPr>
                <w:rFonts w:asciiTheme="majorHAnsi" w:hAnsiTheme="majorHAnsi" w:cstheme="majorHAnsi"/>
                <w:i/>
                <w:iCs/>
                <w:lang w:val="en-GB"/>
              </w:rPr>
            </w:pPr>
          </w:p>
        </w:tc>
      </w:tr>
      <w:tr w:rsidR="00B01909" w:rsidRPr="008B4DA0" w14:paraId="778A7267" w14:textId="77777777" w:rsidTr="00B84790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E85249" w14:textId="77777777" w:rsidR="00B01909" w:rsidRPr="008B4DA0" w:rsidRDefault="00B01909" w:rsidP="00B84790">
            <w:pPr>
              <w:rPr>
                <w:rFonts w:asciiTheme="majorHAnsi" w:hAnsiTheme="majorHAnsi" w:cstheme="majorHAnsi"/>
                <w:b/>
                <w:bCs/>
                <w:lang w:val="en-GB"/>
              </w:rPr>
            </w:pPr>
          </w:p>
          <w:p w14:paraId="7BA99854" w14:textId="77777777" w:rsidR="00B01909" w:rsidRPr="008B4DA0" w:rsidRDefault="00B01909" w:rsidP="00B84790">
            <w:pPr>
              <w:rPr>
                <w:rFonts w:asciiTheme="majorHAnsi" w:hAnsiTheme="majorHAnsi" w:cstheme="majorHAnsi"/>
                <w:b/>
                <w:lang w:val="en-GB"/>
              </w:rPr>
            </w:pP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Cilji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en-GB"/>
              </w:rPr>
              <w:t xml:space="preserve"> in </w:t>
            </w: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kompetence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en-GB"/>
              </w:rPr>
              <w:t>:</w:t>
            </w:r>
          </w:p>
        </w:tc>
        <w:tc>
          <w:tcPr>
            <w:tcW w:w="152" w:type="dxa"/>
            <w:gridSpan w:val="2"/>
          </w:tcPr>
          <w:p w14:paraId="3445B83E" w14:textId="77777777" w:rsidR="00B01909" w:rsidRPr="008B4DA0" w:rsidRDefault="00B01909" w:rsidP="00B84790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B9E163" w14:textId="77777777" w:rsidR="00B01909" w:rsidRPr="008B4DA0" w:rsidRDefault="00B01909" w:rsidP="00B84790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14:paraId="03087C05" w14:textId="77777777" w:rsidR="00B01909" w:rsidRPr="008B4DA0" w:rsidRDefault="00B01909" w:rsidP="00B84790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8B4DA0">
              <w:rPr>
                <w:rFonts w:asciiTheme="majorHAnsi" w:hAnsiTheme="majorHAnsi" w:cstheme="majorHAnsi"/>
                <w:b/>
                <w:lang w:val="en-GB"/>
              </w:rPr>
              <w:t>Objectives and competences:</w:t>
            </w:r>
          </w:p>
        </w:tc>
      </w:tr>
      <w:tr w:rsidR="00172891" w:rsidRPr="008B4DA0" w14:paraId="1CF25CE9" w14:textId="77777777" w:rsidTr="00B36E0D">
        <w:trPr>
          <w:trHeight w:val="794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07D7" w14:textId="1A778D73" w:rsidR="00172891" w:rsidRDefault="002D54E2" w:rsidP="002D54E2">
            <w:pPr>
              <w:jc w:val="left"/>
              <w:rPr>
                <w:rFonts w:asciiTheme="majorHAnsi" w:hAnsiTheme="majorHAnsi" w:cstheme="majorHAnsi"/>
                <w:u w:val="single"/>
                <w:lang w:val="en-GB"/>
              </w:rPr>
            </w:pPr>
            <w:proofErr w:type="spellStart"/>
            <w:r>
              <w:rPr>
                <w:rFonts w:asciiTheme="majorHAnsi" w:hAnsiTheme="majorHAnsi" w:cstheme="majorHAnsi"/>
                <w:u w:val="single"/>
                <w:lang w:val="en-GB"/>
              </w:rPr>
              <w:t>Cilji</w:t>
            </w:r>
            <w:proofErr w:type="spellEnd"/>
            <w:r>
              <w:rPr>
                <w:rFonts w:asciiTheme="majorHAnsi" w:hAnsiTheme="majorHAnsi" w:cstheme="majorHAnsi"/>
                <w:u w:val="single"/>
                <w:lang w:val="en-GB"/>
              </w:rPr>
              <w:t xml:space="preserve">: </w:t>
            </w:r>
          </w:p>
          <w:p w14:paraId="66FEB53E" w14:textId="177268A1" w:rsidR="002D54E2" w:rsidRPr="002D54E2" w:rsidRDefault="002D54E2" w:rsidP="002D54E2">
            <w:pPr>
              <w:pStyle w:val="Odstavekseznama"/>
              <w:numPr>
                <w:ilvl w:val="0"/>
                <w:numId w:val="20"/>
              </w:numPr>
              <w:jc w:val="left"/>
              <w:rPr>
                <w:rFonts w:asciiTheme="majorHAnsi" w:hAnsiTheme="majorHAnsi" w:cstheme="majorHAnsi"/>
              </w:rPr>
            </w:pPr>
            <w:r w:rsidRPr="002D54E2">
              <w:rPr>
                <w:rFonts w:asciiTheme="majorHAnsi" w:hAnsiTheme="majorHAnsi" w:cstheme="majorHAnsi"/>
              </w:rPr>
              <w:t xml:space="preserve">poznavanje matematične vsebine in ciljev pouka matematike; </w:t>
            </w:r>
          </w:p>
          <w:p w14:paraId="547BE80F" w14:textId="6546D27F" w:rsidR="002D54E2" w:rsidRPr="002D54E2" w:rsidRDefault="002D54E2" w:rsidP="002D54E2">
            <w:pPr>
              <w:pStyle w:val="Odstavekseznama"/>
              <w:numPr>
                <w:ilvl w:val="0"/>
                <w:numId w:val="20"/>
              </w:numPr>
              <w:jc w:val="left"/>
              <w:rPr>
                <w:rFonts w:asciiTheme="majorHAnsi" w:hAnsiTheme="majorHAnsi" w:cstheme="majorHAnsi"/>
              </w:rPr>
            </w:pPr>
            <w:r w:rsidRPr="002D54E2">
              <w:rPr>
                <w:rFonts w:asciiTheme="majorHAnsi" w:hAnsiTheme="majorHAnsi" w:cstheme="majorHAnsi"/>
              </w:rPr>
              <w:t>razumevanje pomena matematične pismenosti;</w:t>
            </w:r>
          </w:p>
          <w:p w14:paraId="30826DCD" w14:textId="02E222E8" w:rsidR="002D54E2" w:rsidRPr="002D54E2" w:rsidRDefault="002D54E2" w:rsidP="002D54E2">
            <w:pPr>
              <w:pStyle w:val="Odstavekseznama"/>
              <w:numPr>
                <w:ilvl w:val="0"/>
                <w:numId w:val="20"/>
              </w:numPr>
              <w:jc w:val="left"/>
              <w:rPr>
                <w:rFonts w:asciiTheme="majorHAnsi" w:hAnsiTheme="majorHAnsi" w:cstheme="majorHAnsi"/>
              </w:rPr>
            </w:pPr>
            <w:r w:rsidRPr="002D54E2">
              <w:rPr>
                <w:rFonts w:asciiTheme="majorHAnsi" w:hAnsiTheme="majorHAnsi" w:cstheme="majorHAnsi"/>
              </w:rPr>
              <w:t>vzpostavljanje ustreznega delovnega okolja z uporabo različnih metod in strategij dela, ki spodbujajo miselno aktivnost;</w:t>
            </w:r>
          </w:p>
          <w:p w14:paraId="16BB2FF6" w14:textId="3FC365B7" w:rsidR="002D54E2" w:rsidRPr="002D54E2" w:rsidRDefault="002D54E2" w:rsidP="002D54E2">
            <w:pPr>
              <w:pStyle w:val="Odstavekseznama"/>
              <w:numPr>
                <w:ilvl w:val="0"/>
                <w:numId w:val="20"/>
              </w:numPr>
              <w:jc w:val="left"/>
              <w:rPr>
                <w:rFonts w:asciiTheme="majorHAnsi" w:hAnsiTheme="majorHAnsi" w:cstheme="majorHAnsi"/>
              </w:rPr>
            </w:pPr>
            <w:r w:rsidRPr="002D54E2">
              <w:rPr>
                <w:rFonts w:asciiTheme="majorHAnsi" w:hAnsiTheme="majorHAnsi" w:cstheme="majorHAnsi"/>
              </w:rPr>
              <w:t>izkoristiti možnosti za stalno strokovno izobraževanje in usposabljanje ter za inovacije pri lastnem delu;</w:t>
            </w:r>
          </w:p>
          <w:p w14:paraId="262BA5B8" w14:textId="0B046FEC" w:rsidR="002D54E2" w:rsidRPr="002D54E2" w:rsidRDefault="002D54E2" w:rsidP="002D54E2">
            <w:pPr>
              <w:pStyle w:val="Odstavekseznama"/>
              <w:numPr>
                <w:ilvl w:val="0"/>
                <w:numId w:val="20"/>
              </w:numPr>
              <w:jc w:val="left"/>
              <w:rPr>
                <w:rFonts w:asciiTheme="majorHAnsi" w:hAnsiTheme="majorHAnsi" w:cstheme="majorHAnsi"/>
              </w:rPr>
            </w:pPr>
            <w:r w:rsidRPr="002D54E2">
              <w:rPr>
                <w:rFonts w:asciiTheme="majorHAnsi" w:hAnsiTheme="majorHAnsi" w:cstheme="majorHAnsi"/>
              </w:rPr>
              <w:t xml:space="preserve">spodbujanje učencev, k pogovoru o svojih matematičnih idejah in jih ocenjujejo z vrstniki, </w:t>
            </w:r>
          </w:p>
          <w:p w14:paraId="738143E8" w14:textId="5002A62E" w:rsidR="002D54E2" w:rsidRPr="002D54E2" w:rsidRDefault="002D54E2" w:rsidP="002D54E2">
            <w:pPr>
              <w:pStyle w:val="Odstavekseznama"/>
              <w:numPr>
                <w:ilvl w:val="0"/>
                <w:numId w:val="20"/>
              </w:numPr>
              <w:jc w:val="left"/>
              <w:rPr>
                <w:rFonts w:asciiTheme="majorHAnsi" w:hAnsiTheme="majorHAnsi" w:cstheme="majorHAnsi"/>
              </w:rPr>
            </w:pPr>
            <w:r w:rsidRPr="002D54E2">
              <w:rPr>
                <w:rFonts w:asciiTheme="majorHAnsi" w:hAnsiTheme="majorHAnsi" w:cstheme="majorHAnsi"/>
              </w:rPr>
              <w:t>razvijanje strategij reševanja realističnih problemov in motivacije učencev za dvig ravni matematične pismenosti.</w:t>
            </w:r>
          </w:p>
          <w:p w14:paraId="411700BC" w14:textId="77777777" w:rsidR="002D54E2" w:rsidRPr="002D54E2" w:rsidRDefault="002D54E2" w:rsidP="002D54E2">
            <w:pPr>
              <w:jc w:val="left"/>
              <w:rPr>
                <w:rFonts w:asciiTheme="majorHAnsi" w:hAnsiTheme="majorHAnsi" w:cstheme="majorHAnsi"/>
                <w:lang w:val="it-IT"/>
              </w:rPr>
            </w:pPr>
          </w:p>
          <w:p w14:paraId="3CE0A8C9" w14:textId="77777777" w:rsidR="00172891" w:rsidRPr="008B4DA0" w:rsidRDefault="00172891" w:rsidP="00172891">
            <w:pPr>
              <w:spacing w:before="120"/>
              <w:rPr>
                <w:rFonts w:asciiTheme="majorHAnsi" w:hAnsiTheme="majorHAnsi" w:cstheme="majorHAnsi"/>
                <w:u w:val="single"/>
              </w:rPr>
            </w:pPr>
            <w:r w:rsidRPr="008B4DA0">
              <w:rPr>
                <w:rFonts w:asciiTheme="majorHAnsi" w:hAnsiTheme="majorHAnsi" w:cstheme="majorHAnsi"/>
                <w:u w:val="single"/>
              </w:rPr>
              <w:t>Splošne kompetence:</w:t>
            </w:r>
          </w:p>
          <w:p w14:paraId="11B7ED3B" w14:textId="77777777" w:rsidR="00172891" w:rsidRPr="008B4DA0" w:rsidRDefault="00172891" w:rsidP="00172891">
            <w:pPr>
              <w:rPr>
                <w:rFonts w:asciiTheme="majorHAnsi" w:hAnsiTheme="majorHAnsi" w:cstheme="majorHAnsi"/>
                <w:lang w:val="it-IT"/>
              </w:rPr>
            </w:pPr>
          </w:p>
          <w:p w14:paraId="5814AB7A" w14:textId="77777777" w:rsidR="00172891" w:rsidRPr="008B4DA0" w:rsidRDefault="00172891" w:rsidP="00172891">
            <w:pPr>
              <w:numPr>
                <w:ilvl w:val="0"/>
                <w:numId w:val="11"/>
              </w:numPr>
              <w:jc w:val="left"/>
              <w:rPr>
                <w:rFonts w:asciiTheme="majorHAnsi" w:hAnsiTheme="majorHAnsi" w:cstheme="majorHAnsi"/>
                <w:strike/>
              </w:rPr>
            </w:pPr>
            <w:r w:rsidRPr="008B4DA0">
              <w:rPr>
                <w:rFonts w:asciiTheme="majorHAnsi" w:hAnsiTheme="majorHAnsi" w:cstheme="majorHAnsi"/>
              </w:rPr>
              <w:t>zmožnost samostojnega pridobivanja novega znanja;</w:t>
            </w:r>
          </w:p>
          <w:p w14:paraId="2C034642" w14:textId="77777777" w:rsidR="00172891" w:rsidRPr="008B4DA0" w:rsidRDefault="00172891" w:rsidP="00172891">
            <w:pPr>
              <w:numPr>
                <w:ilvl w:val="0"/>
                <w:numId w:val="11"/>
              </w:numPr>
              <w:jc w:val="left"/>
              <w:rPr>
                <w:rFonts w:asciiTheme="majorHAnsi" w:hAnsiTheme="majorHAnsi" w:cstheme="majorHAnsi"/>
              </w:rPr>
            </w:pPr>
            <w:r w:rsidRPr="008B4DA0">
              <w:rPr>
                <w:rFonts w:asciiTheme="majorHAnsi" w:hAnsiTheme="majorHAnsi" w:cstheme="majorHAnsi"/>
              </w:rPr>
              <w:t>zmožnost sodelovanja ter zmožnost vodenja in usmerjanja timskega in samostojnega dela;</w:t>
            </w:r>
          </w:p>
          <w:p w14:paraId="14AB0AC6" w14:textId="77777777" w:rsidR="00172891" w:rsidRPr="008B4DA0" w:rsidRDefault="00172891" w:rsidP="00172891">
            <w:pPr>
              <w:numPr>
                <w:ilvl w:val="0"/>
                <w:numId w:val="11"/>
              </w:numPr>
              <w:jc w:val="left"/>
              <w:rPr>
                <w:rFonts w:asciiTheme="majorHAnsi" w:hAnsiTheme="majorHAnsi" w:cstheme="majorHAnsi"/>
              </w:rPr>
            </w:pPr>
            <w:r w:rsidRPr="008B4DA0">
              <w:rPr>
                <w:rFonts w:asciiTheme="majorHAnsi" w:hAnsiTheme="majorHAnsi" w:cstheme="majorHAnsi"/>
              </w:rPr>
              <w:t>zmožnost kritičnega razumevanja sodobnih dosežkov, ki usmerjajo študenta/-ko k analiziranju in reševanju pedagoških izzivov in problemov.</w:t>
            </w:r>
          </w:p>
          <w:p w14:paraId="00C91BA2" w14:textId="77777777" w:rsidR="00172891" w:rsidRPr="008B4DA0" w:rsidRDefault="00172891" w:rsidP="00172891">
            <w:pPr>
              <w:jc w:val="left"/>
              <w:rPr>
                <w:rFonts w:asciiTheme="majorHAnsi" w:hAnsiTheme="majorHAnsi" w:cstheme="majorHAnsi"/>
              </w:rPr>
            </w:pPr>
          </w:p>
          <w:p w14:paraId="3E35D731" w14:textId="74DF6505" w:rsidR="00172891" w:rsidRPr="008B4DA0" w:rsidRDefault="00172891" w:rsidP="00172891">
            <w:pPr>
              <w:jc w:val="left"/>
              <w:rPr>
                <w:rFonts w:asciiTheme="majorHAnsi" w:hAnsiTheme="majorHAnsi" w:cstheme="majorHAnsi"/>
                <w:u w:val="single"/>
              </w:rPr>
            </w:pPr>
            <w:r w:rsidRPr="008B4DA0">
              <w:rPr>
                <w:rFonts w:asciiTheme="majorHAnsi" w:hAnsiTheme="majorHAnsi" w:cstheme="majorHAnsi"/>
                <w:u w:val="single"/>
              </w:rPr>
              <w:lastRenderedPageBreak/>
              <w:t>Predmetno</w:t>
            </w:r>
            <w:r w:rsidR="00703610" w:rsidRPr="008B4DA0">
              <w:rPr>
                <w:rFonts w:asciiTheme="majorHAnsi" w:hAnsiTheme="majorHAnsi" w:cstheme="majorHAnsi"/>
                <w:u w:val="single"/>
              </w:rPr>
              <w:t>-</w:t>
            </w:r>
            <w:r w:rsidRPr="008B4DA0">
              <w:rPr>
                <w:rFonts w:asciiTheme="majorHAnsi" w:hAnsiTheme="majorHAnsi" w:cstheme="majorHAnsi"/>
                <w:u w:val="single"/>
              </w:rPr>
              <w:t>specifične kompetence:</w:t>
            </w:r>
          </w:p>
          <w:p w14:paraId="328D3544" w14:textId="77777777" w:rsidR="00172891" w:rsidRPr="008B4DA0" w:rsidRDefault="00172891" w:rsidP="00172891">
            <w:pPr>
              <w:numPr>
                <w:ilvl w:val="0"/>
                <w:numId w:val="12"/>
              </w:numPr>
              <w:jc w:val="left"/>
              <w:rPr>
                <w:rFonts w:asciiTheme="majorHAnsi" w:hAnsiTheme="majorHAnsi" w:cstheme="majorHAnsi"/>
              </w:rPr>
            </w:pPr>
            <w:r w:rsidRPr="008B4DA0">
              <w:rPr>
                <w:rFonts w:asciiTheme="majorHAnsi" w:hAnsiTheme="majorHAnsi" w:cstheme="majorHAnsi"/>
              </w:rPr>
              <w:t>razumevanje pričakovane ravni matematične pismenosti glede na stopnjo razvoja in poznavanje matematičnih pojmov in konceptov;</w:t>
            </w:r>
          </w:p>
          <w:p w14:paraId="6E413510" w14:textId="77777777" w:rsidR="00172891" w:rsidRPr="008B4DA0" w:rsidRDefault="00172891" w:rsidP="00172891">
            <w:pPr>
              <w:numPr>
                <w:ilvl w:val="0"/>
                <w:numId w:val="12"/>
              </w:numPr>
              <w:jc w:val="left"/>
              <w:rPr>
                <w:rFonts w:asciiTheme="majorHAnsi" w:hAnsiTheme="majorHAnsi" w:cstheme="majorHAnsi"/>
              </w:rPr>
            </w:pPr>
            <w:r w:rsidRPr="008B4DA0">
              <w:rPr>
                <w:rFonts w:asciiTheme="majorHAnsi" w:hAnsiTheme="majorHAnsi" w:cstheme="majorHAnsi"/>
              </w:rPr>
              <w:t>preverjanje ravni matematične pismenosti v ustreznih problemskih situacijah;</w:t>
            </w:r>
          </w:p>
          <w:p w14:paraId="65A754C7" w14:textId="77777777" w:rsidR="000741C5" w:rsidRDefault="000741C5" w:rsidP="000741C5">
            <w:pPr>
              <w:numPr>
                <w:ilvl w:val="0"/>
                <w:numId w:val="12"/>
              </w:numPr>
              <w:jc w:val="left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izbira ustreznih digitalnih virov za razvijanje matematične pismenosti</w:t>
            </w:r>
            <w:r w:rsidRPr="008B4DA0">
              <w:rPr>
                <w:rFonts w:asciiTheme="majorHAnsi" w:hAnsiTheme="majorHAnsi" w:cstheme="majorHAnsi"/>
              </w:rPr>
              <w:t xml:space="preserve"> </w:t>
            </w:r>
          </w:p>
          <w:p w14:paraId="569D8BF7" w14:textId="25D46803" w:rsidR="00172891" w:rsidRPr="000741C5" w:rsidRDefault="00172891" w:rsidP="000741C5">
            <w:pPr>
              <w:numPr>
                <w:ilvl w:val="0"/>
                <w:numId w:val="12"/>
              </w:numPr>
              <w:jc w:val="left"/>
              <w:rPr>
                <w:rFonts w:asciiTheme="majorHAnsi" w:hAnsiTheme="majorHAnsi" w:cstheme="majorHAnsi"/>
              </w:rPr>
            </w:pPr>
            <w:r w:rsidRPr="008B4DA0">
              <w:rPr>
                <w:rFonts w:asciiTheme="majorHAnsi" w:hAnsiTheme="majorHAnsi" w:cstheme="majorHAnsi"/>
              </w:rPr>
              <w:t>prilagajanje pristopov višanja ravni matematične pismenosti</w:t>
            </w:r>
            <w:r w:rsidR="000741C5">
              <w:rPr>
                <w:rFonts w:asciiTheme="majorHAnsi" w:hAnsiTheme="majorHAnsi" w:cstheme="majorHAnsi"/>
              </w:rPr>
              <w:t>.</w:t>
            </w:r>
          </w:p>
          <w:p w14:paraId="3A9513F8" w14:textId="55E16E18" w:rsidR="00172891" w:rsidRPr="008B4DA0" w:rsidRDefault="00172891" w:rsidP="00CE3B6A">
            <w:pPr>
              <w:ind w:left="720"/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BE4F1" w14:textId="77777777" w:rsidR="00172891" w:rsidRPr="008B4DA0" w:rsidRDefault="00172891" w:rsidP="00172891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AED8" w14:textId="7EC74C04" w:rsidR="00172891" w:rsidRPr="002D54E2" w:rsidRDefault="002D54E2" w:rsidP="00172891">
            <w:pPr>
              <w:rPr>
                <w:rFonts w:asciiTheme="majorHAnsi" w:hAnsiTheme="majorHAnsi" w:cstheme="majorHAnsi"/>
                <w:color w:val="000000"/>
                <w:shd w:val="clear" w:color="auto" w:fill="FFFFFF"/>
              </w:rPr>
            </w:pPr>
            <w:r>
              <w:rPr>
                <w:rStyle w:val="normaltextrun"/>
                <w:rFonts w:asciiTheme="majorHAnsi" w:hAnsiTheme="majorHAnsi" w:cstheme="majorHAnsi"/>
                <w:color w:val="000000"/>
                <w:u w:val="single"/>
                <w:shd w:val="clear" w:color="auto" w:fill="FFFFFF"/>
                <w:lang w:val="en-GB"/>
              </w:rPr>
              <w:t xml:space="preserve">Objectives: </w:t>
            </w:r>
          </w:p>
          <w:p w14:paraId="06125E47" w14:textId="77777777" w:rsidR="00172891" w:rsidRPr="008B4DA0" w:rsidRDefault="00172891" w:rsidP="0017289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 xml:space="preserve">know mathematical contents and aims of mathematical instruction, </w:t>
            </w:r>
          </w:p>
          <w:p w14:paraId="09B77A0D" w14:textId="77777777" w:rsidR="00172891" w:rsidRPr="008B4DA0" w:rsidRDefault="00172891" w:rsidP="0017289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>understand the significance of mathematical literacy,</w:t>
            </w:r>
          </w:p>
          <w:p w14:paraId="5ED1F74C" w14:textId="77777777" w:rsidR="00172891" w:rsidRPr="008B4DA0" w:rsidRDefault="00172891" w:rsidP="0017289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>establish adequate working environment by applying different methods and working strategies that encourage mental activity,</w:t>
            </w:r>
          </w:p>
          <w:p w14:paraId="38090FC0" w14:textId="77777777" w:rsidR="00172891" w:rsidRPr="008B4DA0" w:rsidRDefault="00172891" w:rsidP="0017289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>use opportunities for permanent professional education and training and for innovation of their work,</w:t>
            </w:r>
          </w:p>
          <w:p w14:paraId="4EAE1D3A" w14:textId="77777777" w:rsidR="00172891" w:rsidRPr="008B4DA0" w:rsidRDefault="00172891" w:rsidP="0017289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 xml:space="preserve">encourage pupils to talk about and estimate ideas with their peers, </w:t>
            </w:r>
          </w:p>
          <w:p w14:paraId="1A3B04EE" w14:textId="10AE1CAA" w:rsidR="00172891" w:rsidRDefault="00172891" w:rsidP="00172891">
            <w:pPr>
              <w:numPr>
                <w:ilvl w:val="0"/>
                <w:numId w:val="1"/>
              </w:num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>develop strategies of realistic problems solving and motivate pupils for raising their level of mathematical literacy.</w:t>
            </w:r>
          </w:p>
          <w:p w14:paraId="028E5318" w14:textId="29166F13" w:rsidR="002D54E2" w:rsidRDefault="002D54E2" w:rsidP="002D54E2">
            <w:pPr>
              <w:rPr>
                <w:rFonts w:asciiTheme="majorHAnsi" w:hAnsiTheme="majorHAnsi" w:cstheme="majorHAnsi"/>
                <w:lang w:val="en-GB"/>
              </w:rPr>
            </w:pPr>
          </w:p>
          <w:p w14:paraId="45DFC8B9" w14:textId="77777777" w:rsidR="002D54E2" w:rsidRPr="008B4DA0" w:rsidRDefault="002D54E2" w:rsidP="002D54E2">
            <w:pPr>
              <w:rPr>
                <w:rFonts w:asciiTheme="majorHAnsi" w:hAnsiTheme="majorHAnsi" w:cstheme="majorHAnsi"/>
                <w:lang w:val="en-GB"/>
              </w:rPr>
            </w:pPr>
          </w:p>
          <w:p w14:paraId="6538DD79" w14:textId="77777777" w:rsidR="00172891" w:rsidRPr="008B4DA0" w:rsidRDefault="00172891" w:rsidP="00172891">
            <w:pPr>
              <w:spacing w:before="120"/>
              <w:jc w:val="left"/>
              <w:rPr>
                <w:rFonts w:asciiTheme="majorHAnsi" w:hAnsiTheme="majorHAnsi" w:cstheme="majorHAnsi"/>
              </w:rPr>
            </w:pPr>
            <w:r w:rsidRPr="008B4DA0">
              <w:rPr>
                <w:rFonts w:asciiTheme="majorHAnsi" w:hAnsiTheme="majorHAnsi" w:cstheme="majorHAnsi"/>
                <w:u w:val="single"/>
              </w:rPr>
              <w:t xml:space="preserve">General </w:t>
            </w:r>
            <w:proofErr w:type="spellStart"/>
            <w:r w:rsidRPr="008B4DA0">
              <w:rPr>
                <w:rFonts w:asciiTheme="majorHAnsi" w:hAnsiTheme="majorHAnsi" w:cstheme="majorHAnsi"/>
                <w:u w:val="single"/>
              </w:rPr>
              <w:t>competences</w:t>
            </w:r>
            <w:proofErr w:type="spellEnd"/>
            <w:r w:rsidRPr="008B4DA0">
              <w:rPr>
                <w:rFonts w:asciiTheme="majorHAnsi" w:hAnsiTheme="majorHAnsi" w:cstheme="majorHAnsi"/>
              </w:rPr>
              <w:t>:</w:t>
            </w:r>
          </w:p>
          <w:p w14:paraId="519561F1" w14:textId="77777777" w:rsidR="00172891" w:rsidRPr="008B4DA0" w:rsidRDefault="00172891" w:rsidP="00172891">
            <w:pPr>
              <w:numPr>
                <w:ilvl w:val="0"/>
                <w:numId w:val="1"/>
              </w:numPr>
              <w:jc w:val="left"/>
              <w:rPr>
                <w:rFonts w:asciiTheme="majorHAnsi" w:hAnsiTheme="majorHAnsi" w:cstheme="majorHAnsi"/>
              </w:rPr>
            </w:pPr>
            <w:proofErr w:type="spellStart"/>
            <w:r w:rsidRPr="008B4DA0">
              <w:rPr>
                <w:rFonts w:asciiTheme="majorHAnsi" w:hAnsiTheme="majorHAnsi" w:cstheme="majorHAnsi"/>
              </w:rPr>
              <w:t>the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ability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of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independent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acquisition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of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new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knowledge</w:t>
            </w:r>
            <w:proofErr w:type="spellEnd"/>
            <w:r w:rsidRPr="008B4DA0">
              <w:rPr>
                <w:rFonts w:asciiTheme="majorHAnsi" w:hAnsiTheme="majorHAnsi" w:cstheme="majorHAnsi"/>
              </w:rPr>
              <w:t>;</w:t>
            </w:r>
          </w:p>
          <w:p w14:paraId="6ADB4579" w14:textId="77777777" w:rsidR="00172891" w:rsidRPr="008B4DA0" w:rsidRDefault="00172891" w:rsidP="00172891">
            <w:pPr>
              <w:numPr>
                <w:ilvl w:val="0"/>
                <w:numId w:val="1"/>
              </w:numPr>
              <w:jc w:val="left"/>
              <w:rPr>
                <w:rFonts w:asciiTheme="majorHAnsi" w:hAnsiTheme="majorHAnsi" w:cstheme="majorHAnsi"/>
              </w:rPr>
            </w:pPr>
            <w:proofErr w:type="spellStart"/>
            <w:r w:rsidRPr="008B4DA0">
              <w:rPr>
                <w:rFonts w:asciiTheme="majorHAnsi" w:hAnsiTheme="majorHAnsi" w:cstheme="majorHAnsi"/>
              </w:rPr>
              <w:t>the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ability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of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participating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8B4DA0">
              <w:rPr>
                <w:rFonts w:asciiTheme="majorHAnsi" w:hAnsiTheme="majorHAnsi" w:cstheme="majorHAnsi"/>
              </w:rPr>
              <w:t>and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of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leading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and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guiding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teamwork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and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independent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work</w:t>
            </w:r>
            <w:proofErr w:type="spellEnd"/>
            <w:r w:rsidRPr="008B4DA0">
              <w:rPr>
                <w:rFonts w:asciiTheme="majorHAnsi" w:hAnsiTheme="majorHAnsi" w:cstheme="majorHAnsi"/>
              </w:rPr>
              <w:t>;</w:t>
            </w:r>
          </w:p>
          <w:p w14:paraId="79051483" w14:textId="77777777" w:rsidR="00172891" w:rsidRPr="008B4DA0" w:rsidRDefault="00172891" w:rsidP="00172891">
            <w:pPr>
              <w:numPr>
                <w:ilvl w:val="0"/>
                <w:numId w:val="1"/>
              </w:numPr>
              <w:jc w:val="left"/>
              <w:rPr>
                <w:rFonts w:asciiTheme="majorHAnsi" w:hAnsiTheme="majorHAnsi" w:cstheme="majorHAnsi"/>
              </w:rPr>
            </w:pPr>
            <w:proofErr w:type="spellStart"/>
            <w:r w:rsidRPr="008B4DA0">
              <w:rPr>
                <w:rFonts w:asciiTheme="majorHAnsi" w:hAnsiTheme="majorHAnsi" w:cstheme="majorHAnsi"/>
              </w:rPr>
              <w:t>the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ability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of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critical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understanding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modern </w:t>
            </w:r>
            <w:proofErr w:type="spellStart"/>
            <w:r w:rsidRPr="008B4DA0">
              <w:rPr>
                <w:rFonts w:asciiTheme="majorHAnsi" w:hAnsiTheme="majorHAnsi" w:cstheme="majorHAnsi"/>
              </w:rPr>
              <w:t>achievements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that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guide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students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towards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analysing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and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solving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educational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challenges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and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problems</w:t>
            </w:r>
            <w:proofErr w:type="spellEnd"/>
            <w:r w:rsidRPr="008B4DA0">
              <w:rPr>
                <w:rFonts w:asciiTheme="majorHAnsi" w:hAnsiTheme="majorHAnsi" w:cstheme="majorHAnsi"/>
              </w:rPr>
              <w:t>.</w:t>
            </w:r>
          </w:p>
          <w:p w14:paraId="25D010DF" w14:textId="77777777" w:rsidR="00703610" w:rsidRPr="008B4DA0" w:rsidRDefault="00703610" w:rsidP="00172891">
            <w:pPr>
              <w:spacing w:before="120"/>
              <w:jc w:val="left"/>
              <w:rPr>
                <w:rStyle w:val="eop"/>
                <w:rFonts w:asciiTheme="majorHAnsi" w:hAnsiTheme="majorHAnsi" w:cstheme="majorHAnsi"/>
                <w:color w:val="000000"/>
                <w:shd w:val="clear" w:color="auto" w:fill="FFFFFF"/>
              </w:rPr>
            </w:pPr>
            <w:r w:rsidRPr="008B4DA0">
              <w:rPr>
                <w:rStyle w:val="normaltextrun"/>
                <w:rFonts w:asciiTheme="majorHAnsi" w:hAnsiTheme="majorHAnsi" w:cstheme="majorHAnsi"/>
                <w:color w:val="000000"/>
                <w:u w:val="single"/>
                <w:shd w:val="clear" w:color="auto" w:fill="FFFFFF"/>
                <w:lang w:val="en-GB"/>
              </w:rPr>
              <w:t>Subject-specific competences:</w:t>
            </w:r>
            <w:r w:rsidRPr="008B4DA0">
              <w:rPr>
                <w:rStyle w:val="eop"/>
                <w:rFonts w:asciiTheme="majorHAnsi" w:hAnsiTheme="majorHAnsi" w:cstheme="majorHAnsi"/>
                <w:color w:val="000000"/>
                <w:shd w:val="clear" w:color="auto" w:fill="FFFFFF"/>
              </w:rPr>
              <w:t> </w:t>
            </w:r>
          </w:p>
          <w:p w14:paraId="7BCC8F99" w14:textId="77777777" w:rsidR="00172891" w:rsidRPr="008B4DA0" w:rsidRDefault="00172891" w:rsidP="00172891">
            <w:pPr>
              <w:numPr>
                <w:ilvl w:val="0"/>
                <w:numId w:val="1"/>
              </w:numPr>
              <w:jc w:val="left"/>
              <w:rPr>
                <w:rFonts w:asciiTheme="majorHAnsi" w:hAnsiTheme="majorHAnsi" w:cstheme="majorHAnsi"/>
              </w:rPr>
            </w:pPr>
            <w:proofErr w:type="spellStart"/>
            <w:r w:rsidRPr="008B4DA0">
              <w:rPr>
                <w:rFonts w:asciiTheme="majorHAnsi" w:hAnsiTheme="majorHAnsi" w:cstheme="majorHAnsi"/>
              </w:rPr>
              <w:lastRenderedPageBreak/>
              <w:t>understanding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the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expected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level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of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literacy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regarding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the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developmental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level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and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knowledge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of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mathematical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terms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and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concepts</w:t>
            </w:r>
            <w:proofErr w:type="spellEnd"/>
            <w:r w:rsidRPr="008B4DA0">
              <w:rPr>
                <w:rFonts w:asciiTheme="majorHAnsi" w:hAnsiTheme="majorHAnsi" w:cstheme="majorHAnsi"/>
              </w:rPr>
              <w:t>;</w:t>
            </w:r>
          </w:p>
          <w:p w14:paraId="71ADD41E" w14:textId="77777777" w:rsidR="00172891" w:rsidRPr="008B4DA0" w:rsidRDefault="00172891" w:rsidP="00172891">
            <w:pPr>
              <w:numPr>
                <w:ilvl w:val="0"/>
                <w:numId w:val="1"/>
              </w:numPr>
              <w:jc w:val="left"/>
              <w:rPr>
                <w:rFonts w:asciiTheme="majorHAnsi" w:hAnsiTheme="majorHAnsi" w:cstheme="majorHAnsi"/>
              </w:rPr>
            </w:pPr>
            <w:proofErr w:type="spellStart"/>
            <w:r w:rsidRPr="008B4DA0">
              <w:rPr>
                <w:rFonts w:asciiTheme="majorHAnsi" w:hAnsiTheme="majorHAnsi" w:cstheme="majorHAnsi"/>
              </w:rPr>
              <w:t>examination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of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the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level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of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mathematical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literacy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8B4DA0">
              <w:rPr>
                <w:rFonts w:asciiTheme="majorHAnsi" w:hAnsiTheme="majorHAnsi" w:cstheme="majorHAnsi"/>
              </w:rPr>
              <w:t>corresponding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problem </w:t>
            </w:r>
            <w:proofErr w:type="spellStart"/>
            <w:r w:rsidRPr="008B4DA0">
              <w:rPr>
                <w:rFonts w:asciiTheme="majorHAnsi" w:hAnsiTheme="majorHAnsi" w:cstheme="majorHAnsi"/>
              </w:rPr>
              <w:t>situations</w:t>
            </w:r>
            <w:proofErr w:type="spellEnd"/>
            <w:r w:rsidRPr="008B4DA0">
              <w:rPr>
                <w:rFonts w:asciiTheme="majorHAnsi" w:hAnsiTheme="majorHAnsi" w:cstheme="majorHAnsi"/>
              </w:rPr>
              <w:t>;</w:t>
            </w:r>
          </w:p>
          <w:p w14:paraId="0CF008CC" w14:textId="29D017E8" w:rsidR="000741C5" w:rsidRDefault="000741C5" w:rsidP="00172891">
            <w:pPr>
              <w:numPr>
                <w:ilvl w:val="0"/>
                <w:numId w:val="1"/>
              </w:numPr>
              <w:jc w:val="left"/>
              <w:rPr>
                <w:rFonts w:asciiTheme="majorHAnsi" w:hAnsiTheme="majorHAnsi" w:cstheme="majorHAnsi"/>
              </w:rPr>
            </w:pPr>
            <w:proofErr w:type="spellStart"/>
            <w:r w:rsidRPr="000741C5">
              <w:rPr>
                <w:rFonts w:asciiTheme="majorHAnsi" w:hAnsiTheme="majorHAnsi" w:cstheme="majorHAnsi"/>
              </w:rPr>
              <w:t>selecting</w:t>
            </w:r>
            <w:proofErr w:type="spellEnd"/>
            <w:r w:rsidRPr="000741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741C5">
              <w:rPr>
                <w:rFonts w:asciiTheme="majorHAnsi" w:hAnsiTheme="majorHAnsi" w:cstheme="majorHAnsi"/>
              </w:rPr>
              <w:t>relevant</w:t>
            </w:r>
            <w:proofErr w:type="spellEnd"/>
            <w:r w:rsidRPr="000741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741C5">
              <w:rPr>
                <w:rFonts w:asciiTheme="majorHAnsi" w:hAnsiTheme="majorHAnsi" w:cstheme="majorHAnsi"/>
              </w:rPr>
              <w:t>digital</w:t>
            </w:r>
            <w:proofErr w:type="spellEnd"/>
            <w:r w:rsidRPr="000741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741C5">
              <w:rPr>
                <w:rFonts w:asciiTheme="majorHAnsi" w:hAnsiTheme="majorHAnsi" w:cstheme="majorHAnsi"/>
              </w:rPr>
              <w:t>resources</w:t>
            </w:r>
            <w:proofErr w:type="spellEnd"/>
            <w:r w:rsidRPr="000741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741C5">
              <w:rPr>
                <w:rFonts w:asciiTheme="majorHAnsi" w:hAnsiTheme="majorHAnsi" w:cstheme="majorHAnsi"/>
              </w:rPr>
              <w:t>for</w:t>
            </w:r>
            <w:proofErr w:type="spellEnd"/>
            <w:r w:rsidRPr="000741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741C5">
              <w:rPr>
                <w:rFonts w:asciiTheme="majorHAnsi" w:hAnsiTheme="majorHAnsi" w:cstheme="majorHAnsi"/>
              </w:rPr>
              <w:t>developing</w:t>
            </w:r>
            <w:proofErr w:type="spellEnd"/>
            <w:r w:rsidRPr="000741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741C5">
              <w:rPr>
                <w:rFonts w:asciiTheme="majorHAnsi" w:hAnsiTheme="majorHAnsi" w:cstheme="majorHAnsi"/>
              </w:rPr>
              <w:t>mathematical</w:t>
            </w:r>
            <w:proofErr w:type="spellEnd"/>
            <w:r w:rsidRPr="000741C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0741C5">
              <w:rPr>
                <w:rFonts w:asciiTheme="majorHAnsi" w:hAnsiTheme="majorHAnsi" w:cstheme="majorHAnsi"/>
              </w:rPr>
              <w:t>literacy</w:t>
            </w:r>
            <w:proofErr w:type="spellEnd"/>
            <w:r>
              <w:rPr>
                <w:rFonts w:asciiTheme="majorHAnsi" w:hAnsiTheme="majorHAnsi" w:cstheme="majorHAnsi"/>
              </w:rPr>
              <w:t>;</w:t>
            </w:r>
          </w:p>
          <w:p w14:paraId="34AF86B3" w14:textId="56A18173" w:rsidR="00172891" w:rsidRPr="008B4DA0" w:rsidRDefault="00172891" w:rsidP="00172891">
            <w:pPr>
              <w:numPr>
                <w:ilvl w:val="0"/>
                <w:numId w:val="1"/>
              </w:numPr>
              <w:jc w:val="left"/>
              <w:rPr>
                <w:rFonts w:asciiTheme="majorHAnsi" w:hAnsiTheme="majorHAnsi" w:cstheme="majorHAnsi"/>
              </w:rPr>
            </w:pPr>
            <w:proofErr w:type="spellStart"/>
            <w:r w:rsidRPr="008B4DA0">
              <w:rPr>
                <w:rFonts w:asciiTheme="majorHAnsi" w:hAnsiTheme="majorHAnsi" w:cstheme="majorHAnsi"/>
              </w:rPr>
              <w:t>adapting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approaches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to </w:t>
            </w:r>
            <w:proofErr w:type="spellStart"/>
            <w:r w:rsidRPr="008B4DA0">
              <w:rPr>
                <w:rFonts w:asciiTheme="majorHAnsi" w:hAnsiTheme="majorHAnsi" w:cstheme="majorHAnsi"/>
              </w:rPr>
              <w:t>raising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the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levels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of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mathematical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literacy</w:t>
            </w:r>
            <w:proofErr w:type="spellEnd"/>
            <w:r w:rsidRPr="008B4DA0">
              <w:rPr>
                <w:rFonts w:asciiTheme="majorHAnsi" w:hAnsiTheme="majorHAnsi" w:cstheme="majorHAnsi"/>
              </w:rPr>
              <w:t>.</w:t>
            </w:r>
          </w:p>
          <w:p w14:paraId="08A42A2B" w14:textId="6CA893CD" w:rsidR="00172891" w:rsidRPr="008B4DA0" w:rsidRDefault="00172891" w:rsidP="00C84C3C">
            <w:pPr>
              <w:ind w:left="360"/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172891" w:rsidRPr="008B4DA0" w14:paraId="34CF7BEA" w14:textId="77777777" w:rsidTr="00B84790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E30D58" w14:textId="77777777" w:rsidR="00172891" w:rsidRPr="008B4DA0" w:rsidRDefault="00172891" w:rsidP="00172891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14:paraId="5983B35F" w14:textId="77777777" w:rsidR="00172891" w:rsidRPr="008B4DA0" w:rsidRDefault="00172891" w:rsidP="00172891">
            <w:pPr>
              <w:rPr>
                <w:rFonts w:asciiTheme="majorHAnsi" w:hAnsiTheme="majorHAnsi" w:cstheme="majorHAnsi"/>
                <w:b/>
                <w:lang w:val="en-GB"/>
              </w:rPr>
            </w:pP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Predvideni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en-GB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študijski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en-GB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rezultati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en-GB"/>
              </w:rPr>
              <w:t>:</w:t>
            </w:r>
          </w:p>
        </w:tc>
        <w:tc>
          <w:tcPr>
            <w:tcW w:w="142" w:type="dxa"/>
          </w:tcPr>
          <w:p w14:paraId="2C852B84" w14:textId="77777777" w:rsidR="00172891" w:rsidRPr="008B4DA0" w:rsidRDefault="00172891" w:rsidP="00172891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14:paraId="0BE31EEE" w14:textId="77777777" w:rsidR="00172891" w:rsidRPr="008B4DA0" w:rsidRDefault="00172891" w:rsidP="00172891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2637E0" w14:textId="77777777" w:rsidR="00172891" w:rsidRPr="008B4DA0" w:rsidRDefault="00172891" w:rsidP="00172891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14:paraId="0C3A54AF" w14:textId="77777777" w:rsidR="00172891" w:rsidRPr="008B4DA0" w:rsidRDefault="00172891" w:rsidP="00172891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8B4DA0">
              <w:rPr>
                <w:rFonts w:asciiTheme="majorHAnsi" w:hAnsiTheme="majorHAnsi" w:cstheme="majorHAnsi"/>
                <w:b/>
                <w:lang w:val="en-GB"/>
              </w:rPr>
              <w:t>Intended learning outcomes:</w:t>
            </w:r>
          </w:p>
        </w:tc>
      </w:tr>
      <w:tr w:rsidR="00172891" w:rsidRPr="008B4DA0" w14:paraId="04AA9777" w14:textId="77777777" w:rsidTr="00B84790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C496DA" w14:textId="77777777" w:rsidR="00172891" w:rsidRPr="008B4DA0" w:rsidRDefault="00172891" w:rsidP="00172891">
            <w:pPr>
              <w:jc w:val="left"/>
              <w:rPr>
                <w:rFonts w:asciiTheme="majorHAnsi" w:hAnsiTheme="majorHAnsi" w:cstheme="majorHAnsi"/>
                <w:u w:val="single"/>
                <w:lang w:val="en-GB"/>
              </w:rPr>
            </w:pPr>
            <w:proofErr w:type="spellStart"/>
            <w:r w:rsidRPr="008B4DA0">
              <w:rPr>
                <w:rFonts w:asciiTheme="majorHAnsi" w:hAnsiTheme="majorHAnsi" w:cstheme="majorHAnsi"/>
                <w:u w:val="single"/>
                <w:lang w:val="en-GB"/>
              </w:rPr>
              <w:t>Znanje</w:t>
            </w:r>
            <w:proofErr w:type="spellEnd"/>
            <w:r w:rsidRPr="008B4DA0">
              <w:rPr>
                <w:rFonts w:asciiTheme="majorHAnsi" w:hAnsiTheme="majorHAnsi" w:cstheme="majorHAnsi"/>
                <w:u w:val="single"/>
                <w:lang w:val="en-GB"/>
              </w:rPr>
              <w:t xml:space="preserve"> in </w:t>
            </w:r>
            <w:proofErr w:type="spellStart"/>
            <w:r w:rsidRPr="008B4DA0">
              <w:rPr>
                <w:rFonts w:asciiTheme="majorHAnsi" w:hAnsiTheme="majorHAnsi" w:cstheme="majorHAnsi"/>
                <w:u w:val="single"/>
                <w:lang w:val="en-GB"/>
              </w:rPr>
              <w:t>razumevanje</w:t>
            </w:r>
            <w:proofErr w:type="spellEnd"/>
            <w:r w:rsidRPr="008B4DA0">
              <w:rPr>
                <w:rFonts w:asciiTheme="majorHAnsi" w:hAnsiTheme="majorHAnsi" w:cstheme="majorHAnsi"/>
                <w:u w:val="single"/>
                <w:lang w:val="en-GB"/>
              </w:rPr>
              <w:t>:</w:t>
            </w:r>
          </w:p>
          <w:p w14:paraId="1FDC2115" w14:textId="7147C2C3" w:rsidR="00172891" w:rsidRPr="008B4DA0" w:rsidRDefault="00021856" w:rsidP="00172891">
            <w:pPr>
              <w:jc w:val="left"/>
              <w:rPr>
                <w:rFonts w:asciiTheme="majorHAnsi" w:hAnsiTheme="majorHAnsi" w:cstheme="majorHAnsi"/>
                <w:lang w:val="en-GB"/>
              </w:rPr>
            </w:pPr>
            <w:proofErr w:type="spellStart"/>
            <w:r w:rsidRPr="008B4DA0">
              <w:rPr>
                <w:rFonts w:asciiTheme="majorHAnsi" w:hAnsiTheme="majorHAnsi" w:cstheme="majorHAnsi"/>
                <w:lang w:val="en-GB"/>
              </w:rPr>
              <w:t>Študenti</w:t>
            </w:r>
            <w:proofErr w:type="spellEnd"/>
            <w:r w:rsidRPr="008B4DA0">
              <w:rPr>
                <w:rFonts w:asciiTheme="majorHAnsi" w:hAnsiTheme="majorHAnsi" w:cstheme="majorHAnsi"/>
                <w:lang w:val="en-GB"/>
              </w:rPr>
              <w:t>;</w:t>
            </w:r>
          </w:p>
          <w:p w14:paraId="5AEDEE15" w14:textId="553013CA" w:rsidR="00172891" w:rsidRPr="008B4DA0" w:rsidRDefault="00172891" w:rsidP="00172891">
            <w:pPr>
              <w:numPr>
                <w:ilvl w:val="0"/>
                <w:numId w:val="2"/>
              </w:numPr>
              <w:ind w:left="720"/>
              <w:jc w:val="left"/>
              <w:rPr>
                <w:rFonts w:asciiTheme="majorHAnsi" w:eastAsia="Times New Roman" w:hAnsiTheme="majorHAnsi" w:cstheme="majorHAnsi"/>
                <w:lang w:val="it-IT"/>
              </w:rPr>
            </w:pPr>
            <w:proofErr w:type="spellStart"/>
            <w:r w:rsidRPr="008B4DA0">
              <w:rPr>
                <w:rFonts w:asciiTheme="majorHAnsi" w:eastAsia="Times New Roman" w:hAnsiTheme="majorHAnsi" w:cstheme="majorHAnsi"/>
                <w:lang w:val="it-IT"/>
              </w:rPr>
              <w:t>pozna</w:t>
            </w:r>
            <w:r w:rsidR="000741C5">
              <w:rPr>
                <w:rFonts w:asciiTheme="majorHAnsi" w:eastAsia="Times New Roman" w:hAnsiTheme="majorHAnsi" w:cstheme="majorHAnsi"/>
                <w:lang w:val="it-IT"/>
              </w:rPr>
              <w:t>jo</w:t>
            </w:r>
            <w:proofErr w:type="spellEnd"/>
            <w:r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8B4DA0">
              <w:rPr>
                <w:rFonts w:asciiTheme="majorHAnsi" w:eastAsia="Times New Roman" w:hAnsiTheme="majorHAnsi" w:cstheme="majorHAnsi"/>
                <w:lang w:val="it-IT"/>
              </w:rPr>
              <w:t>osnovne</w:t>
            </w:r>
            <w:proofErr w:type="spellEnd"/>
            <w:r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8B4DA0">
              <w:rPr>
                <w:rFonts w:asciiTheme="majorHAnsi" w:eastAsia="Times New Roman" w:hAnsiTheme="majorHAnsi" w:cstheme="majorHAnsi"/>
                <w:lang w:val="it-IT"/>
              </w:rPr>
              <w:t>metode</w:t>
            </w:r>
            <w:proofErr w:type="spellEnd"/>
            <w:r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, </w:t>
            </w:r>
            <w:proofErr w:type="spellStart"/>
            <w:r w:rsidRPr="008B4DA0">
              <w:rPr>
                <w:rFonts w:asciiTheme="majorHAnsi" w:eastAsia="Times New Roman" w:hAnsiTheme="majorHAnsi" w:cstheme="majorHAnsi"/>
                <w:lang w:val="it-IT"/>
              </w:rPr>
              <w:t>oblike</w:t>
            </w:r>
            <w:proofErr w:type="spellEnd"/>
            <w:r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, </w:t>
            </w:r>
            <w:proofErr w:type="spellStart"/>
            <w:r w:rsidRPr="008B4DA0">
              <w:rPr>
                <w:rFonts w:asciiTheme="majorHAnsi" w:eastAsia="Times New Roman" w:hAnsiTheme="majorHAnsi" w:cstheme="majorHAnsi"/>
                <w:lang w:val="it-IT"/>
              </w:rPr>
              <w:t>načela</w:t>
            </w:r>
            <w:proofErr w:type="spellEnd"/>
            <w:r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in </w:t>
            </w:r>
            <w:proofErr w:type="spellStart"/>
            <w:r w:rsidRPr="008B4DA0">
              <w:rPr>
                <w:rFonts w:asciiTheme="majorHAnsi" w:eastAsia="Times New Roman" w:hAnsiTheme="majorHAnsi" w:cstheme="majorHAnsi"/>
                <w:lang w:val="it-IT"/>
              </w:rPr>
              <w:t>postopke</w:t>
            </w:r>
            <w:proofErr w:type="spellEnd"/>
            <w:r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8B4DA0">
              <w:rPr>
                <w:rFonts w:asciiTheme="majorHAnsi" w:eastAsia="Times New Roman" w:hAnsiTheme="majorHAnsi" w:cstheme="majorHAnsi"/>
                <w:lang w:val="it-IT"/>
              </w:rPr>
              <w:t>sodobnega</w:t>
            </w:r>
            <w:proofErr w:type="spellEnd"/>
            <w:r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8B4DA0">
              <w:rPr>
                <w:rFonts w:asciiTheme="majorHAnsi" w:eastAsia="Times New Roman" w:hAnsiTheme="majorHAnsi" w:cstheme="majorHAnsi"/>
                <w:lang w:val="it-IT"/>
              </w:rPr>
              <w:t>poučevanja</w:t>
            </w:r>
            <w:proofErr w:type="spellEnd"/>
            <w:r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8B4DA0">
              <w:rPr>
                <w:rFonts w:asciiTheme="majorHAnsi" w:eastAsia="Times New Roman" w:hAnsiTheme="majorHAnsi" w:cstheme="majorHAnsi"/>
                <w:lang w:val="it-IT"/>
              </w:rPr>
              <w:t>matematike</w:t>
            </w:r>
            <w:proofErr w:type="spellEnd"/>
            <w:r w:rsidRPr="008B4DA0">
              <w:rPr>
                <w:rFonts w:asciiTheme="majorHAnsi" w:eastAsia="Times New Roman" w:hAnsiTheme="majorHAnsi" w:cstheme="majorHAnsi"/>
                <w:lang w:val="it-IT"/>
              </w:rPr>
              <w:t>,</w:t>
            </w:r>
          </w:p>
          <w:p w14:paraId="74D37218" w14:textId="053822C8" w:rsidR="00172891" w:rsidRPr="008B4DA0" w:rsidRDefault="000741C5" w:rsidP="00172891">
            <w:pPr>
              <w:numPr>
                <w:ilvl w:val="0"/>
                <w:numId w:val="2"/>
              </w:numPr>
              <w:ind w:left="720"/>
              <w:jc w:val="left"/>
              <w:rPr>
                <w:rFonts w:asciiTheme="majorHAnsi" w:eastAsia="Times New Roman" w:hAnsiTheme="majorHAnsi" w:cstheme="majorHAnsi"/>
                <w:lang w:val="it-IT"/>
              </w:rPr>
            </w:pPr>
            <w:r>
              <w:rPr>
                <w:rFonts w:asciiTheme="majorHAnsi" w:eastAsia="Times New Roman" w:hAnsiTheme="majorHAnsi" w:cstheme="majorHAnsi"/>
                <w:lang w:val="it-IT"/>
              </w:rPr>
              <w:t>so</w:t>
            </w:r>
            <w:r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>sposob</w:t>
            </w:r>
            <w:r>
              <w:rPr>
                <w:rFonts w:asciiTheme="majorHAnsi" w:eastAsia="Times New Roman" w:hAnsiTheme="majorHAnsi" w:cstheme="majorHAnsi"/>
                <w:lang w:val="it-IT"/>
              </w:rPr>
              <w:t>ni</w:t>
            </w:r>
            <w:proofErr w:type="spellEnd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>logično-matematično</w:t>
            </w:r>
            <w:proofErr w:type="spellEnd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>razmišljati</w:t>
            </w:r>
            <w:proofErr w:type="spellEnd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ter </w:t>
            </w:r>
            <w:proofErr w:type="spellStart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>ustrezno</w:t>
            </w:r>
            <w:proofErr w:type="spellEnd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>uporabiti</w:t>
            </w:r>
            <w:proofErr w:type="spellEnd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>procese</w:t>
            </w:r>
            <w:proofErr w:type="spellEnd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za </w:t>
            </w:r>
            <w:proofErr w:type="spellStart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>izgradnjo</w:t>
            </w:r>
            <w:proofErr w:type="spellEnd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>matematične</w:t>
            </w:r>
            <w:proofErr w:type="spellEnd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>pismenosti</w:t>
            </w:r>
            <w:proofErr w:type="spellEnd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>,</w:t>
            </w:r>
          </w:p>
          <w:p w14:paraId="6ECCF415" w14:textId="3527D078" w:rsidR="00172891" w:rsidRDefault="000741C5" w:rsidP="00172891">
            <w:pPr>
              <w:numPr>
                <w:ilvl w:val="0"/>
                <w:numId w:val="2"/>
              </w:numPr>
              <w:ind w:left="720"/>
              <w:jc w:val="left"/>
              <w:rPr>
                <w:rFonts w:asciiTheme="majorHAnsi" w:eastAsia="Times New Roman" w:hAnsiTheme="majorHAnsi" w:cstheme="majorHAnsi"/>
                <w:lang w:val="it-IT"/>
              </w:rPr>
            </w:pPr>
            <w:r>
              <w:rPr>
                <w:rFonts w:asciiTheme="majorHAnsi" w:eastAsia="Times New Roman" w:hAnsiTheme="majorHAnsi" w:cstheme="majorHAnsi"/>
                <w:lang w:val="it-IT"/>
              </w:rPr>
              <w:t>so</w:t>
            </w:r>
            <w:r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>pozor</w:t>
            </w:r>
            <w:r>
              <w:rPr>
                <w:rFonts w:asciiTheme="majorHAnsi" w:eastAsia="Times New Roman" w:hAnsiTheme="majorHAnsi" w:cstheme="majorHAnsi"/>
                <w:lang w:val="it-IT"/>
              </w:rPr>
              <w:t>ni</w:t>
            </w:r>
            <w:proofErr w:type="spellEnd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>na</w:t>
            </w:r>
            <w:proofErr w:type="spellEnd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>svoj</w:t>
            </w:r>
            <w:proofErr w:type="spellEnd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>način</w:t>
            </w:r>
            <w:proofErr w:type="spellEnd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>poučevanja</w:t>
            </w:r>
            <w:proofErr w:type="spellEnd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ter </w:t>
            </w:r>
            <w:proofErr w:type="spellStart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>ga</w:t>
            </w:r>
            <w:proofErr w:type="spellEnd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>dograjuje</w:t>
            </w:r>
            <w:r>
              <w:rPr>
                <w:rFonts w:asciiTheme="majorHAnsi" w:eastAsia="Times New Roman" w:hAnsiTheme="majorHAnsi" w:cstheme="majorHAnsi"/>
                <w:lang w:val="it-IT"/>
              </w:rPr>
              <w:t>jo</w:t>
            </w:r>
            <w:proofErr w:type="spellEnd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in </w:t>
            </w:r>
            <w:proofErr w:type="spellStart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>kvalitetno</w:t>
            </w:r>
            <w:proofErr w:type="spellEnd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>izboljšuje</w:t>
            </w:r>
            <w:r>
              <w:rPr>
                <w:rFonts w:asciiTheme="majorHAnsi" w:eastAsia="Times New Roman" w:hAnsiTheme="majorHAnsi" w:cstheme="majorHAnsi"/>
                <w:lang w:val="it-IT"/>
              </w:rPr>
              <w:t>jo</w:t>
            </w:r>
            <w:proofErr w:type="spellEnd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>na</w:t>
            </w:r>
            <w:proofErr w:type="spellEnd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>osnovi</w:t>
            </w:r>
            <w:proofErr w:type="spellEnd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>izkušenj</w:t>
            </w:r>
            <w:proofErr w:type="spellEnd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ter </w:t>
            </w:r>
            <w:proofErr w:type="spellStart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>novih</w:t>
            </w:r>
            <w:proofErr w:type="spellEnd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>spoznanj</w:t>
            </w:r>
            <w:proofErr w:type="spellEnd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in </w:t>
            </w:r>
            <w:proofErr w:type="spellStart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>dognanj</w:t>
            </w:r>
            <w:proofErr w:type="spellEnd"/>
            <w:r w:rsidR="00172891" w:rsidRPr="008B4DA0">
              <w:rPr>
                <w:rFonts w:asciiTheme="majorHAnsi" w:eastAsia="Times New Roman" w:hAnsiTheme="majorHAnsi" w:cstheme="majorHAnsi"/>
                <w:lang w:val="it-IT"/>
              </w:rPr>
              <w:t>,</w:t>
            </w:r>
          </w:p>
          <w:p w14:paraId="7237F9BD" w14:textId="48E184F4" w:rsidR="00986246" w:rsidRPr="008B4DA0" w:rsidRDefault="00986246" w:rsidP="00172891">
            <w:pPr>
              <w:numPr>
                <w:ilvl w:val="0"/>
                <w:numId w:val="2"/>
              </w:numPr>
              <w:ind w:left="720"/>
              <w:jc w:val="left"/>
              <w:rPr>
                <w:rFonts w:asciiTheme="majorHAnsi" w:eastAsia="Times New Roman" w:hAnsiTheme="majorHAnsi" w:cstheme="majorHAnsi"/>
                <w:lang w:val="it-IT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lang w:val="it-IT"/>
              </w:rPr>
              <w:t>ustvarjajo</w:t>
            </w:r>
            <w:proofErr w:type="spellEnd"/>
            <w:r>
              <w:rPr>
                <w:rFonts w:asciiTheme="majorHAnsi" w:eastAsia="Times New Roman" w:hAnsiTheme="majorHAnsi" w:cstheme="majorHAnsi"/>
                <w:lang w:val="it-IT"/>
              </w:rPr>
              <w:t xml:space="preserve"> in </w:t>
            </w:r>
            <w:proofErr w:type="spellStart"/>
            <w:r>
              <w:rPr>
                <w:rFonts w:asciiTheme="majorHAnsi" w:eastAsia="Times New Roman" w:hAnsiTheme="majorHAnsi" w:cstheme="majorHAnsi"/>
                <w:lang w:val="it-IT"/>
              </w:rPr>
              <w:t>poustvarjajo</w:t>
            </w:r>
            <w:proofErr w:type="spellEnd"/>
            <w:r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it-IT"/>
              </w:rPr>
              <w:t>digitalna</w:t>
            </w:r>
            <w:proofErr w:type="spellEnd"/>
            <w:r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it-IT"/>
              </w:rPr>
              <w:t>učna</w:t>
            </w:r>
            <w:proofErr w:type="spellEnd"/>
            <w:r>
              <w:rPr>
                <w:rFonts w:asciiTheme="majorHAnsi" w:eastAsia="Times New Roman" w:hAnsiTheme="majorHAnsi" w:cstheme="majorHAnsi"/>
                <w:lang w:val="it-IT"/>
              </w:rPr>
              <w:t xml:space="preserve"> gradiva za </w:t>
            </w:r>
            <w:proofErr w:type="spellStart"/>
            <w:r>
              <w:rPr>
                <w:rFonts w:asciiTheme="majorHAnsi" w:eastAsia="Times New Roman" w:hAnsiTheme="majorHAnsi" w:cstheme="majorHAnsi"/>
                <w:lang w:val="it-IT"/>
              </w:rPr>
              <w:t>razvijanje</w:t>
            </w:r>
            <w:proofErr w:type="spellEnd"/>
            <w:r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it-IT"/>
              </w:rPr>
              <w:t>matematične</w:t>
            </w:r>
            <w:proofErr w:type="spellEnd"/>
            <w:r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lang w:val="it-IT"/>
              </w:rPr>
              <w:t>pismenosti</w:t>
            </w:r>
            <w:proofErr w:type="spellEnd"/>
            <w:r>
              <w:rPr>
                <w:rFonts w:asciiTheme="majorHAnsi" w:eastAsia="Times New Roman" w:hAnsiTheme="majorHAnsi" w:cstheme="majorHAnsi"/>
                <w:lang w:val="it-IT"/>
              </w:rPr>
              <w:t xml:space="preserve">, </w:t>
            </w:r>
          </w:p>
          <w:p w14:paraId="4655702E" w14:textId="2C2F3AA0" w:rsidR="00021856" w:rsidRPr="008B4DA0" w:rsidRDefault="00172891" w:rsidP="00CE3B6A">
            <w:pPr>
              <w:ind w:left="720"/>
              <w:rPr>
                <w:rFonts w:asciiTheme="majorHAnsi" w:eastAsia="Times New Roman" w:hAnsiTheme="majorHAnsi" w:cstheme="majorHAnsi"/>
                <w:lang w:val="it-IT"/>
              </w:rPr>
            </w:pPr>
            <w:proofErr w:type="spellStart"/>
            <w:r w:rsidRPr="008B4DA0">
              <w:rPr>
                <w:rFonts w:asciiTheme="majorHAnsi" w:eastAsia="Times New Roman" w:hAnsiTheme="majorHAnsi" w:cstheme="majorHAnsi"/>
                <w:lang w:val="it-IT"/>
              </w:rPr>
              <w:t>ima</w:t>
            </w:r>
            <w:r w:rsidR="000741C5">
              <w:rPr>
                <w:rFonts w:asciiTheme="majorHAnsi" w:eastAsia="Times New Roman" w:hAnsiTheme="majorHAnsi" w:cstheme="majorHAnsi"/>
                <w:lang w:val="it-IT"/>
              </w:rPr>
              <w:t>jo</w:t>
            </w:r>
            <w:proofErr w:type="spellEnd"/>
            <w:r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8B4DA0">
              <w:rPr>
                <w:rFonts w:asciiTheme="majorHAnsi" w:eastAsia="Times New Roman" w:hAnsiTheme="majorHAnsi" w:cstheme="majorHAnsi"/>
                <w:lang w:val="it-IT"/>
              </w:rPr>
              <w:t>pridobljen</w:t>
            </w:r>
            <w:proofErr w:type="spellEnd"/>
            <w:r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8B4DA0">
              <w:rPr>
                <w:rFonts w:asciiTheme="majorHAnsi" w:eastAsia="Times New Roman" w:hAnsiTheme="majorHAnsi" w:cstheme="majorHAnsi"/>
                <w:lang w:val="it-IT"/>
              </w:rPr>
              <w:t>čut</w:t>
            </w:r>
            <w:proofErr w:type="spellEnd"/>
            <w:r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za </w:t>
            </w:r>
            <w:proofErr w:type="spellStart"/>
            <w:r w:rsidRPr="008B4DA0">
              <w:rPr>
                <w:rFonts w:asciiTheme="majorHAnsi" w:eastAsia="Times New Roman" w:hAnsiTheme="majorHAnsi" w:cstheme="majorHAnsi"/>
                <w:lang w:val="it-IT"/>
              </w:rPr>
              <w:t>urejenost</w:t>
            </w:r>
            <w:proofErr w:type="spellEnd"/>
            <w:r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, </w:t>
            </w:r>
            <w:proofErr w:type="spellStart"/>
            <w:r w:rsidRPr="008B4DA0">
              <w:rPr>
                <w:rFonts w:asciiTheme="majorHAnsi" w:eastAsia="Times New Roman" w:hAnsiTheme="majorHAnsi" w:cstheme="majorHAnsi"/>
                <w:lang w:val="it-IT"/>
              </w:rPr>
              <w:t>vztrajnost</w:t>
            </w:r>
            <w:proofErr w:type="spellEnd"/>
            <w:r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in </w:t>
            </w:r>
            <w:proofErr w:type="spellStart"/>
            <w:r w:rsidRPr="008B4DA0">
              <w:rPr>
                <w:rFonts w:asciiTheme="majorHAnsi" w:eastAsia="Times New Roman" w:hAnsiTheme="majorHAnsi" w:cstheme="majorHAnsi"/>
                <w:lang w:val="it-IT"/>
              </w:rPr>
              <w:t>sistematičnost</w:t>
            </w:r>
            <w:proofErr w:type="spellEnd"/>
            <w:r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8B4DA0">
              <w:rPr>
                <w:rFonts w:asciiTheme="majorHAnsi" w:eastAsia="Times New Roman" w:hAnsiTheme="majorHAnsi" w:cstheme="majorHAnsi"/>
                <w:lang w:val="it-IT"/>
              </w:rPr>
              <w:t>pri</w:t>
            </w:r>
            <w:proofErr w:type="spellEnd"/>
            <w:r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8B4DA0">
              <w:rPr>
                <w:rFonts w:asciiTheme="majorHAnsi" w:eastAsia="Times New Roman" w:hAnsiTheme="majorHAnsi" w:cstheme="majorHAnsi"/>
                <w:lang w:val="it-IT"/>
              </w:rPr>
              <w:t>delu</w:t>
            </w:r>
            <w:proofErr w:type="spellEnd"/>
            <w:r w:rsidRPr="008B4DA0">
              <w:rPr>
                <w:rFonts w:asciiTheme="majorHAnsi" w:eastAsia="Times New Roman" w:hAnsiTheme="majorHAnsi" w:cstheme="majorHAnsi"/>
                <w:lang w:val="it-IT"/>
              </w:rPr>
              <w:t>.</w:t>
            </w:r>
          </w:p>
          <w:p w14:paraId="3A0AE2A2" w14:textId="77777777" w:rsidR="00021856" w:rsidRPr="008B4DA0" w:rsidRDefault="00021856" w:rsidP="00CE3B6A">
            <w:pPr>
              <w:ind w:left="720"/>
              <w:rPr>
                <w:rFonts w:asciiTheme="majorHAnsi" w:eastAsia="Times New Roman" w:hAnsiTheme="majorHAnsi" w:cstheme="majorHAnsi"/>
                <w:lang w:val="it-IT"/>
              </w:rPr>
            </w:pPr>
          </w:p>
          <w:p w14:paraId="4EA52257" w14:textId="77777777" w:rsidR="00021856" w:rsidRPr="008B4DA0" w:rsidRDefault="00021856" w:rsidP="00021856">
            <w:pPr>
              <w:rPr>
                <w:rFonts w:asciiTheme="majorHAnsi" w:hAnsiTheme="majorHAnsi" w:cstheme="majorHAnsi"/>
                <w:u w:val="single"/>
              </w:rPr>
            </w:pPr>
            <w:r w:rsidRPr="008B4DA0">
              <w:rPr>
                <w:rFonts w:asciiTheme="majorHAnsi" w:hAnsiTheme="majorHAnsi" w:cstheme="majorHAnsi"/>
                <w:u w:val="single"/>
              </w:rPr>
              <w:t>Uporaba:</w:t>
            </w:r>
          </w:p>
          <w:p w14:paraId="30233401" w14:textId="2076E0FB" w:rsidR="00021856" w:rsidRPr="008B4DA0" w:rsidRDefault="00021856" w:rsidP="00021856">
            <w:pPr>
              <w:rPr>
                <w:rFonts w:asciiTheme="majorHAnsi" w:hAnsiTheme="majorHAnsi" w:cstheme="majorHAnsi"/>
              </w:rPr>
            </w:pPr>
            <w:r w:rsidRPr="008B4DA0">
              <w:rPr>
                <w:rFonts w:asciiTheme="majorHAnsi" w:hAnsiTheme="majorHAnsi" w:cstheme="majorHAnsi"/>
              </w:rPr>
              <w:t xml:space="preserve">Študenti: </w:t>
            </w:r>
          </w:p>
          <w:p w14:paraId="518EE061" w14:textId="59F3DC29" w:rsidR="00021856" w:rsidRPr="008B4DA0" w:rsidRDefault="00021856" w:rsidP="00021856">
            <w:pPr>
              <w:pStyle w:val="Odstavekseznama"/>
              <w:numPr>
                <w:ilvl w:val="0"/>
                <w:numId w:val="14"/>
              </w:numPr>
              <w:jc w:val="left"/>
              <w:rPr>
                <w:rFonts w:asciiTheme="majorHAnsi" w:hAnsiTheme="majorHAnsi" w:cstheme="majorHAnsi"/>
              </w:rPr>
            </w:pPr>
            <w:r w:rsidRPr="008B4DA0">
              <w:rPr>
                <w:rFonts w:asciiTheme="majorHAnsi" w:hAnsiTheme="majorHAnsi" w:cstheme="majorHAnsi"/>
              </w:rPr>
              <w:t>uporabijo ustrezne pristope za hitrejšo in kvalitetnejšo rast matematične pismenosti;</w:t>
            </w:r>
          </w:p>
          <w:p w14:paraId="7142D728" w14:textId="14CE901F" w:rsidR="00021856" w:rsidRPr="008B4DA0" w:rsidRDefault="00021856" w:rsidP="00021856">
            <w:pPr>
              <w:pStyle w:val="Odstavekseznama"/>
              <w:numPr>
                <w:ilvl w:val="0"/>
                <w:numId w:val="14"/>
              </w:numPr>
              <w:jc w:val="left"/>
              <w:rPr>
                <w:rFonts w:asciiTheme="majorHAnsi" w:hAnsiTheme="majorHAnsi" w:cstheme="majorHAnsi"/>
              </w:rPr>
            </w:pPr>
            <w:r w:rsidRPr="008B4DA0">
              <w:rPr>
                <w:rFonts w:asciiTheme="majorHAnsi" w:hAnsiTheme="majorHAnsi" w:cstheme="majorHAnsi"/>
              </w:rPr>
              <w:t>usmerjajo učečega v razumevanju matematičnih problemov in iskanju strategij za reševanje le-teh v tesni povezavi z ustrezno problemsko situacijo;</w:t>
            </w:r>
          </w:p>
          <w:p w14:paraId="2C450548" w14:textId="36589945" w:rsidR="00021856" w:rsidRPr="008B4DA0" w:rsidRDefault="00021856" w:rsidP="00021856">
            <w:pPr>
              <w:pStyle w:val="Odstavekseznama"/>
              <w:numPr>
                <w:ilvl w:val="0"/>
                <w:numId w:val="14"/>
              </w:numPr>
              <w:jc w:val="left"/>
              <w:rPr>
                <w:rFonts w:asciiTheme="majorHAnsi" w:hAnsiTheme="majorHAnsi" w:cstheme="majorHAnsi"/>
              </w:rPr>
            </w:pPr>
            <w:r w:rsidRPr="008B4DA0">
              <w:rPr>
                <w:rFonts w:asciiTheme="majorHAnsi" w:hAnsiTheme="majorHAnsi" w:cstheme="majorHAnsi"/>
              </w:rPr>
              <w:t>usposobljeni so za samostojno raziskovanje vpliva nekaterih načinov učenja in poučevanja na raven matematične pismenosti.</w:t>
            </w:r>
          </w:p>
          <w:p w14:paraId="6EE8566C" w14:textId="77777777" w:rsidR="00021856" w:rsidRPr="008B4DA0" w:rsidRDefault="00021856" w:rsidP="00021856">
            <w:pPr>
              <w:rPr>
                <w:rFonts w:asciiTheme="majorHAnsi" w:hAnsiTheme="majorHAnsi" w:cstheme="majorHAnsi"/>
              </w:rPr>
            </w:pPr>
          </w:p>
          <w:p w14:paraId="62486112" w14:textId="77777777" w:rsidR="00021856" w:rsidRPr="008B4DA0" w:rsidRDefault="00021856" w:rsidP="00021856">
            <w:pPr>
              <w:rPr>
                <w:rFonts w:asciiTheme="majorHAnsi" w:hAnsiTheme="majorHAnsi" w:cstheme="majorHAnsi"/>
                <w:u w:val="single"/>
              </w:rPr>
            </w:pPr>
            <w:r w:rsidRPr="008B4DA0">
              <w:rPr>
                <w:rFonts w:asciiTheme="majorHAnsi" w:hAnsiTheme="majorHAnsi" w:cstheme="majorHAnsi"/>
                <w:u w:val="single"/>
              </w:rPr>
              <w:t>Refleksija:</w:t>
            </w:r>
          </w:p>
          <w:p w14:paraId="0DC0E8DA" w14:textId="28D69949" w:rsidR="00021856" w:rsidRPr="008B4DA0" w:rsidRDefault="00021856" w:rsidP="00021856">
            <w:pPr>
              <w:rPr>
                <w:rFonts w:asciiTheme="majorHAnsi" w:hAnsiTheme="majorHAnsi" w:cstheme="majorHAnsi"/>
              </w:rPr>
            </w:pPr>
            <w:r w:rsidRPr="008B4DA0">
              <w:rPr>
                <w:rFonts w:asciiTheme="majorHAnsi" w:hAnsiTheme="majorHAnsi" w:cstheme="majorHAnsi"/>
              </w:rPr>
              <w:t>Študenti:</w:t>
            </w:r>
          </w:p>
          <w:p w14:paraId="302F87B2" w14:textId="77777777" w:rsidR="00371589" w:rsidRDefault="00021856" w:rsidP="00021856">
            <w:pPr>
              <w:pStyle w:val="Odstavekseznama"/>
              <w:numPr>
                <w:ilvl w:val="0"/>
                <w:numId w:val="15"/>
              </w:numPr>
              <w:jc w:val="left"/>
              <w:rPr>
                <w:rFonts w:asciiTheme="majorHAnsi" w:hAnsiTheme="majorHAnsi" w:cstheme="majorHAnsi"/>
              </w:rPr>
            </w:pPr>
            <w:r w:rsidRPr="008B4DA0">
              <w:rPr>
                <w:rFonts w:asciiTheme="majorHAnsi" w:hAnsiTheme="majorHAnsi" w:cstheme="majorHAnsi"/>
              </w:rPr>
              <w:t xml:space="preserve">so zmoženi presojati vprašanja, povezana s pozitivnimi in negativnimi učinki na raven matematične pismenosti, ter ustrezno </w:t>
            </w:r>
            <w:r w:rsidRPr="008B4DA0">
              <w:rPr>
                <w:rFonts w:asciiTheme="majorHAnsi" w:hAnsiTheme="majorHAnsi" w:cstheme="majorHAnsi"/>
              </w:rPr>
              <w:lastRenderedPageBreak/>
              <w:t>nadgrajevati svoje znanje oziroma kompetence</w:t>
            </w:r>
            <w:r w:rsidR="00371589">
              <w:rPr>
                <w:rFonts w:asciiTheme="majorHAnsi" w:hAnsiTheme="majorHAnsi" w:cstheme="majorHAnsi"/>
              </w:rPr>
              <w:t>;</w:t>
            </w:r>
          </w:p>
          <w:p w14:paraId="3CB1A998" w14:textId="53754A3C" w:rsidR="00021856" w:rsidRPr="008B4DA0" w:rsidRDefault="00371589" w:rsidP="00021856">
            <w:pPr>
              <w:pStyle w:val="Odstavekseznama"/>
              <w:numPr>
                <w:ilvl w:val="0"/>
                <w:numId w:val="15"/>
              </w:numPr>
              <w:jc w:val="left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na podlagi ugotovitev raziskav raziskujejo in preizkušajo ukrepe za zmanjšanje neenakosti pri doseganju matematične pismenosti;</w:t>
            </w:r>
          </w:p>
          <w:p w14:paraId="06C4011E" w14:textId="4C6F1F4E" w:rsidR="00021856" w:rsidRPr="008B4DA0" w:rsidRDefault="00021856" w:rsidP="00021856">
            <w:pPr>
              <w:pStyle w:val="Vnos"/>
              <w:numPr>
                <w:ilvl w:val="0"/>
                <w:numId w:val="15"/>
              </w:numPr>
              <w:spacing w:line="264" w:lineRule="auto"/>
              <w:jc w:val="left"/>
              <w:rPr>
                <w:rFonts w:asciiTheme="majorHAnsi" w:hAnsiTheme="majorHAnsi" w:cstheme="majorHAnsi"/>
                <w:sz w:val="22"/>
                <w:szCs w:val="22"/>
              </w:rPr>
            </w:pPr>
            <w:r w:rsidRPr="008B4DA0">
              <w:rPr>
                <w:rFonts w:asciiTheme="majorHAnsi" w:hAnsiTheme="majorHAnsi" w:cstheme="majorHAnsi"/>
                <w:sz w:val="22"/>
                <w:szCs w:val="22"/>
              </w:rPr>
              <w:t xml:space="preserve">znajo kritično ovrednotiti svoje delo in razvija kompetence </w:t>
            </w:r>
            <w:proofErr w:type="spellStart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>reflektivnega</w:t>
            </w:r>
            <w:proofErr w:type="spellEnd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 xml:space="preserve"> praktika.</w:t>
            </w:r>
          </w:p>
          <w:p w14:paraId="286B87A9" w14:textId="77777777" w:rsidR="00021856" w:rsidRPr="008B4DA0" w:rsidRDefault="00021856" w:rsidP="00021856">
            <w:pPr>
              <w:rPr>
                <w:rFonts w:asciiTheme="majorHAnsi" w:hAnsiTheme="majorHAnsi" w:cstheme="majorHAnsi"/>
              </w:rPr>
            </w:pPr>
          </w:p>
          <w:p w14:paraId="31E3F136" w14:textId="401E46CF" w:rsidR="00172891" w:rsidRPr="008B4DA0" w:rsidRDefault="00172891" w:rsidP="00CE3B6A">
            <w:pPr>
              <w:ind w:left="720"/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A964C2" w14:textId="77777777" w:rsidR="00172891" w:rsidRPr="008B4DA0" w:rsidRDefault="00172891" w:rsidP="00172891">
            <w:pPr>
              <w:rPr>
                <w:rFonts w:asciiTheme="majorHAnsi" w:hAnsiTheme="majorHAnsi" w:cstheme="majorHAnsi"/>
                <w:lang w:val="it-IT"/>
              </w:rPr>
            </w:pPr>
          </w:p>
          <w:p w14:paraId="4D8B2C89" w14:textId="77777777" w:rsidR="00172891" w:rsidRPr="008B4DA0" w:rsidRDefault="00172891" w:rsidP="00172891">
            <w:pPr>
              <w:rPr>
                <w:rFonts w:asciiTheme="majorHAnsi" w:hAnsiTheme="majorHAnsi" w:cstheme="majorHAnsi"/>
                <w:lang w:val="it-IT"/>
              </w:rPr>
            </w:pPr>
          </w:p>
          <w:p w14:paraId="6F38573D" w14:textId="77777777" w:rsidR="00172891" w:rsidRPr="008B4DA0" w:rsidRDefault="00172891" w:rsidP="00172891">
            <w:pPr>
              <w:rPr>
                <w:rFonts w:asciiTheme="majorHAnsi" w:hAnsiTheme="majorHAnsi" w:cstheme="majorHAnsi"/>
                <w:lang w:val="it-IT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77A656" w14:textId="77777777" w:rsidR="00172891" w:rsidRPr="008B4DA0" w:rsidRDefault="00172891" w:rsidP="00172891">
            <w:pPr>
              <w:rPr>
                <w:rFonts w:asciiTheme="majorHAnsi" w:hAnsiTheme="majorHAnsi" w:cstheme="majorHAnsi"/>
                <w:u w:val="single"/>
                <w:lang w:val="en-GB"/>
              </w:rPr>
            </w:pPr>
            <w:r w:rsidRPr="008B4DA0">
              <w:rPr>
                <w:rFonts w:asciiTheme="majorHAnsi" w:hAnsiTheme="majorHAnsi" w:cstheme="majorHAnsi"/>
                <w:u w:val="single"/>
                <w:lang w:val="en-GB"/>
              </w:rPr>
              <w:t>Knowledge and comprehension:</w:t>
            </w:r>
          </w:p>
          <w:p w14:paraId="0C350FBB" w14:textId="77777777" w:rsidR="00172891" w:rsidRPr="008B4DA0" w:rsidRDefault="00172891" w:rsidP="00172891">
            <w:p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>Students:</w:t>
            </w:r>
          </w:p>
          <w:p w14:paraId="6AA92E48" w14:textId="77777777" w:rsidR="00172891" w:rsidRPr="008B4DA0" w:rsidRDefault="00172891" w:rsidP="00172891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>know basic methods, forms, principles and procedures of contemporary teaching of mathematics,</w:t>
            </w:r>
          </w:p>
          <w:p w14:paraId="77616695" w14:textId="77777777" w:rsidR="00172891" w:rsidRPr="008B4DA0" w:rsidRDefault="00172891" w:rsidP="00172891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>are capable of logical mathematical thinking and adequately apply processes for building mathematical literacy,</w:t>
            </w:r>
          </w:p>
          <w:p w14:paraId="6EA94794" w14:textId="06F4339B" w:rsidR="00172891" w:rsidRDefault="00172891" w:rsidP="00172891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>pay attention to their teaching methods and upgrade it and qualitatively improve it on the basis of experiences and new findings and recognitions,</w:t>
            </w:r>
          </w:p>
          <w:p w14:paraId="616C8498" w14:textId="3B3C362D" w:rsidR="00986246" w:rsidRPr="008B4DA0" w:rsidRDefault="00986246" w:rsidP="00172891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lang w:val="en-GB"/>
              </w:rPr>
            </w:pPr>
            <w:r w:rsidRPr="00986246">
              <w:rPr>
                <w:rFonts w:asciiTheme="majorHAnsi" w:hAnsiTheme="majorHAnsi" w:cstheme="majorHAnsi"/>
                <w:lang w:val="en-GB"/>
              </w:rPr>
              <w:t>create and reproduce digital learning materials to develop mathematical literacy,</w:t>
            </w:r>
          </w:p>
          <w:p w14:paraId="31ECA7D9" w14:textId="5223DF04" w:rsidR="00172891" w:rsidRDefault="00172891" w:rsidP="00172891">
            <w:pPr>
              <w:numPr>
                <w:ilvl w:val="0"/>
                <w:numId w:val="2"/>
              </w:num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 xml:space="preserve">have an acquired sense for orderliness, persistence and systematic work. </w:t>
            </w:r>
          </w:p>
          <w:p w14:paraId="452F8820" w14:textId="77777777" w:rsidR="008B4DA0" w:rsidRPr="008B4DA0" w:rsidRDefault="008B4DA0" w:rsidP="008B4DA0">
            <w:pPr>
              <w:ind w:left="360"/>
              <w:rPr>
                <w:rFonts w:asciiTheme="majorHAnsi" w:hAnsiTheme="majorHAnsi" w:cstheme="majorHAnsi"/>
                <w:lang w:val="en-GB"/>
              </w:rPr>
            </w:pPr>
          </w:p>
          <w:p w14:paraId="7776DAC2" w14:textId="70D93EBC" w:rsidR="008B4DA0" w:rsidRPr="008B4DA0" w:rsidRDefault="00021856" w:rsidP="00021856">
            <w:p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u w:val="single"/>
                <w:lang w:val="en-GB"/>
              </w:rPr>
              <w:t>Application</w:t>
            </w:r>
            <w:r w:rsidRPr="008B4DA0">
              <w:rPr>
                <w:rFonts w:asciiTheme="majorHAnsi" w:hAnsiTheme="majorHAnsi" w:cstheme="majorHAnsi"/>
                <w:lang w:val="en-GB"/>
              </w:rPr>
              <w:t>:</w:t>
            </w:r>
          </w:p>
          <w:p w14:paraId="5EE3F646" w14:textId="65E660FE" w:rsidR="00703610" w:rsidRPr="008B4DA0" w:rsidRDefault="00703610" w:rsidP="00021856">
            <w:p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>Students:</w:t>
            </w:r>
          </w:p>
          <w:p w14:paraId="2C774384" w14:textId="55ADB3F1" w:rsidR="00021856" w:rsidRPr="008B4DA0" w:rsidRDefault="00021856" w:rsidP="00021856">
            <w:pPr>
              <w:pStyle w:val="Odstavekseznama"/>
              <w:numPr>
                <w:ilvl w:val="0"/>
                <w:numId w:val="16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 xml:space="preserve">apply adequate approaches for faster and better growth of </w:t>
            </w:r>
            <w:proofErr w:type="spellStart"/>
            <w:r w:rsidRPr="008B4DA0">
              <w:rPr>
                <w:rFonts w:asciiTheme="majorHAnsi" w:hAnsiTheme="majorHAnsi" w:cstheme="majorHAnsi"/>
              </w:rPr>
              <w:t>mathematical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literacy</w:t>
            </w:r>
            <w:proofErr w:type="spellEnd"/>
            <w:r w:rsidRPr="008B4DA0">
              <w:rPr>
                <w:rFonts w:asciiTheme="majorHAnsi" w:hAnsiTheme="majorHAnsi" w:cstheme="majorHAnsi"/>
                <w:lang w:val="en-GB"/>
              </w:rPr>
              <w:t>;</w:t>
            </w:r>
          </w:p>
          <w:p w14:paraId="7665E130" w14:textId="03DCFDB8" w:rsidR="00021856" w:rsidRPr="008B4DA0" w:rsidRDefault="00021856" w:rsidP="00021856">
            <w:pPr>
              <w:pStyle w:val="Odstavekseznama"/>
              <w:numPr>
                <w:ilvl w:val="0"/>
                <w:numId w:val="16"/>
              </w:numPr>
              <w:spacing w:line="264" w:lineRule="auto"/>
              <w:jc w:val="left"/>
              <w:rPr>
                <w:rFonts w:asciiTheme="majorHAnsi" w:hAnsiTheme="majorHAnsi" w:cstheme="majorHAnsi"/>
              </w:rPr>
            </w:pPr>
            <w:proofErr w:type="spellStart"/>
            <w:r w:rsidRPr="008B4DA0">
              <w:rPr>
                <w:rFonts w:asciiTheme="majorHAnsi" w:hAnsiTheme="majorHAnsi" w:cstheme="majorHAnsi"/>
              </w:rPr>
              <w:t>guide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the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learner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8B4DA0">
              <w:rPr>
                <w:rFonts w:asciiTheme="majorHAnsi" w:hAnsiTheme="majorHAnsi" w:cstheme="majorHAnsi"/>
              </w:rPr>
              <w:t>understanding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mathematical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problems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and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8B4DA0">
              <w:rPr>
                <w:rFonts w:asciiTheme="majorHAnsi" w:hAnsiTheme="majorHAnsi" w:cstheme="majorHAnsi"/>
              </w:rPr>
              <w:t>finding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strategies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for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solving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them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8B4DA0">
              <w:rPr>
                <w:rFonts w:asciiTheme="majorHAnsi" w:hAnsiTheme="majorHAnsi" w:cstheme="majorHAnsi"/>
              </w:rPr>
              <w:t>close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relation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with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the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corresponding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problem </w:t>
            </w:r>
            <w:proofErr w:type="spellStart"/>
            <w:r w:rsidRPr="008B4DA0">
              <w:rPr>
                <w:rFonts w:asciiTheme="majorHAnsi" w:hAnsiTheme="majorHAnsi" w:cstheme="majorHAnsi"/>
              </w:rPr>
              <w:t>situation</w:t>
            </w:r>
            <w:proofErr w:type="spellEnd"/>
            <w:r w:rsidRPr="008B4DA0">
              <w:rPr>
                <w:rFonts w:asciiTheme="majorHAnsi" w:hAnsiTheme="majorHAnsi" w:cstheme="majorHAnsi"/>
              </w:rPr>
              <w:t>;</w:t>
            </w:r>
          </w:p>
          <w:p w14:paraId="3D7CDE28" w14:textId="77777777" w:rsidR="00021856" w:rsidRPr="008B4DA0" w:rsidRDefault="00021856" w:rsidP="00021856">
            <w:pPr>
              <w:pStyle w:val="Odstavekseznama"/>
              <w:numPr>
                <w:ilvl w:val="0"/>
                <w:numId w:val="16"/>
              </w:numPr>
              <w:spacing w:after="120"/>
              <w:jc w:val="left"/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 xml:space="preserve">they are qualified for independent research in the impact of some learning and teaching methods on the levels of </w:t>
            </w:r>
            <w:proofErr w:type="spellStart"/>
            <w:r w:rsidRPr="008B4DA0">
              <w:rPr>
                <w:rFonts w:asciiTheme="majorHAnsi" w:hAnsiTheme="majorHAnsi" w:cstheme="majorHAnsi"/>
              </w:rPr>
              <w:t>mathematical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literacy</w:t>
            </w:r>
            <w:proofErr w:type="spellEnd"/>
            <w:r w:rsidRPr="008B4DA0">
              <w:rPr>
                <w:rFonts w:asciiTheme="majorHAnsi" w:hAnsiTheme="majorHAnsi" w:cstheme="majorHAnsi"/>
                <w:lang w:val="en-GB"/>
              </w:rPr>
              <w:t>.</w:t>
            </w:r>
          </w:p>
          <w:p w14:paraId="7A6377C6" w14:textId="42F8D403" w:rsidR="00021856" w:rsidRPr="008B4DA0" w:rsidRDefault="00021856" w:rsidP="00021856">
            <w:p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u w:val="single"/>
                <w:lang w:val="en-GB"/>
              </w:rPr>
              <w:t>Reflection</w:t>
            </w:r>
            <w:r w:rsidRPr="008B4DA0">
              <w:rPr>
                <w:rFonts w:asciiTheme="majorHAnsi" w:hAnsiTheme="majorHAnsi" w:cstheme="majorHAnsi"/>
                <w:lang w:val="en-GB"/>
              </w:rPr>
              <w:t>:</w:t>
            </w:r>
          </w:p>
          <w:p w14:paraId="5EEA4EAE" w14:textId="37AEFB2B" w:rsidR="00703610" w:rsidRPr="008B4DA0" w:rsidRDefault="00703610" w:rsidP="00021856">
            <w:p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>Students:</w:t>
            </w:r>
          </w:p>
          <w:p w14:paraId="4A7CB58E" w14:textId="4FFE352A" w:rsidR="00371589" w:rsidRDefault="00021856" w:rsidP="00021856">
            <w:pPr>
              <w:pStyle w:val="Odstavekseznama"/>
              <w:numPr>
                <w:ilvl w:val="0"/>
                <w:numId w:val="17"/>
              </w:numPr>
              <w:spacing w:line="264" w:lineRule="auto"/>
              <w:jc w:val="left"/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 xml:space="preserve">are able to assess the issues related to positive and negative effects on the level of </w:t>
            </w:r>
            <w:proofErr w:type="spellStart"/>
            <w:r w:rsidRPr="008B4DA0">
              <w:rPr>
                <w:rFonts w:asciiTheme="majorHAnsi" w:hAnsiTheme="majorHAnsi" w:cstheme="majorHAnsi"/>
              </w:rPr>
              <w:t>mathematical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literacy</w:t>
            </w:r>
            <w:proofErr w:type="spellEnd"/>
            <w:r w:rsidRPr="008B4DA0">
              <w:rPr>
                <w:rFonts w:asciiTheme="majorHAnsi" w:hAnsiTheme="majorHAnsi" w:cstheme="majorHAnsi"/>
                <w:lang w:val="en-GB"/>
              </w:rPr>
              <w:t xml:space="preserve"> and to appropriately upgrade their knowledge or competences</w:t>
            </w:r>
            <w:r w:rsidR="00371589">
              <w:rPr>
                <w:rFonts w:asciiTheme="majorHAnsi" w:hAnsiTheme="majorHAnsi" w:cstheme="majorHAnsi"/>
                <w:lang w:val="en-GB"/>
              </w:rPr>
              <w:t>;</w:t>
            </w:r>
          </w:p>
          <w:p w14:paraId="54F6DF90" w14:textId="664A645F" w:rsidR="00021856" w:rsidRPr="008B4DA0" w:rsidRDefault="00371589" w:rsidP="00021856">
            <w:pPr>
              <w:pStyle w:val="Odstavekseznama"/>
              <w:numPr>
                <w:ilvl w:val="0"/>
                <w:numId w:val="17"/>
              </w:numPr>
              <w:spacing w:line="264" w:lineRule="auto"/>
              <w:jc w:val="left"/>
              <w:rPr>
                <w:rFonts w:asciiTheme="majorHAnsi" w:hAnsiTheme="majorHAnsi" w:cstheme="majorHAnsi"/>
                <w:lang w:val="en-GB"/>
              </w:rPr>
            </w:pPr>
            <w:r w:rsidRPr="00371589">
              <w:rPr>
                <w:rFonts w:asciiTheme="majorHAnsi" w:hAnsiTheme="majorHAnsi" w:cstheme="majorHAnsi"/>
                <w:lang w:val="en-GB"/>
              </w:rPr>
              <w:lastRenderedPageBreak/>
              <w:t>based on research findings, explore and test interventions to reduce inequalities in mathematical literacy achievement</w:t>
            </w:r>
          </w:p>
          <w:p w14:paraId="1DEB823D" w14:textId="4EF981BA" w:rsidR="00021856" w:rsidRPr="008B4DA0" w:rsidRDefault="00021856" w:rsidP="00021856">
            <w:pPr>
              <w:pStyle w:val="Odstavekseznama"/>
              <w:numPr>
                <w:ilvl w:val="0"/>
                <w:numId w:val="17"/>
              </w:numPr>
              <w:spacing w:line="264" w:lineRule="auto"/>
              <w:jc w:val="left"/>
              <w:rPr>
                <w:rFonts w:asciiTheme="majorHAnsi" w:hAnsiTheme="majorHAnsi" w:cstheme="majorHAnsi"/>
              </w:rPr>
            </w:pPr>
            <w:r w:rsidRPr="008B4DA0">
              <w:rPr>
                <w:rFonts w:asciiTheme="majorHAnsi" w:hAnsiTheme="majorHAnsi" w:cstheme="majorHAnsi"/>
              </w:rPr>
              <w:t xml:space="preserve">are </w:t>
            </w:r>
            <w:proofErr w:type="spellStart"/>
            <w:r w:rsidRPr="008B4DA0">
              <w:rPr>
                <w:rFonts w:asciiTheme="majorHAnsi" w:hAnsiTheme="majorHAnsi" w:cstheme="majorHAnsi"/>
              </w:rPr>
              <w:t>able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critically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evaluate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their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work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and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develop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the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competences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of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a </w:t>
            </w:r>
            <w:proofErr w:type="spellStart"/>
            <w:r w:rsidRPr="008B4DA0">
              <w:rPr>
                <w:rFonts w:asciiTheme="majorHAnsi" w:hAnsiTheme="majorHAnsi" w:cstheme="majorHAnsi"/>
              </w:rPr>
              <w:t>reflective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practitioner</w:t>
            </w:r>
            <w:proofErr w:type="spellEnd"/>
            <w:r w:rsidRPr="008B4DA0">
              <w:rPr>
                <w:rFonts w:asciiTheme="majorHAnsi" w:hAnsiTheme="majorHAnsi" w:cstheme="majorHAnsi"/>
              </w:rPr>
              <w:t>.</w:t>
            </w:r>
          </w:p>
          <w:p w14:paraId="6F2BF6DE" w14:textId="4BCDD18B" w:rsidR="00172891" w:rsidRPr="008B4DA0" w:rsidRDefault="00172891" w:rsidP="00CE3B6A">
            <w:pPr>
              <w:jc w:val="left"/>
              <w:rPr>
                <w:rFonts w:asciiTheme="majorHAnsi" w:hAnsiTheme="majorHAnsi" w:cstheme="majorHAnsi"/>
                <w:b/>
                <w:lang w:val="en-GB"/>
              </w:rPr>
            </w:pPr>
          </w:p>
        </w:tc>
      </w:tr>
      <w:tr w:rsidR="00172891" w:rsidRPr="008B4DA0" w14:paraId="633568CA" w14:textId="77777777" w:rsidTr="00B84790">
        <w:trPr>
          <w:trHeight w:val="81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6A9A" w14:textId="77777777" w:rsidR="00172891" w:rsidRPr="008B4DA0" w:rsidRDefault="00172891" w:rsidP="00172891">
            <w:pPr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E35C87" w14:textId="77777777" w:rsidR="00172891" w:rsidRPr="008B4DA0" w:rsidRDefault="00172891" w:rsidP="00172891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84EE" w14:textId="77777777" w:rsidR="00172891" w:rsidRPr="008B4DA0" w:rsidRDefault="00172891" w:rsidP="00172891">
            <w:pPr>
              <w:rPr>
                <w:rFonts w:asciiTheme="majorHAnsi" w:hAnsiTheme="majorHAnsi" w:cstheme="majorHAnsi"/>
                <w:lang w:val="en-GB"/>
              </w:rPr>
            </w:pPr>
          </w:p>
        </w:tc>
      </w:tr>
      <w:tr w:rsidR="00172891" w:rsidRPr="008B4DA0" w14:paraId="4745FBA4" w14:textId="77777777" w:rsidTr="00B84790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01EE6B" w14:textId="77777777" w:rsidR="00172891" w:rsidRPr="008B4DA0" w:rsidRDefault="00172891" w:rsidP="00172891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14:paraId="4C243AF7" w14:textId="77777777" w:rsidR="00172891" w:rsidRPr="008B4DA0" w:rsidRDefault="00172891" w:rsidP="00172891">
            <w:pPr>
              <w:rPr>
                <w:rFonts w:asciiTheme="majorHAnsi" w:hAnsiTheme="majorHAnsi" w:cstheme="majorHAnsi"/>
                <w:b/>
                <w:lang w:val="en-GB"/>
              </w:rPr>
            </w:pP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Metode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en-GB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poučevanja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en-GB"/>
              </w:rPr>
              <w:t xml:space="preserve"> in </w:t>
            </w: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učenja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en-GB"/>
              </w:rPr>
              <w:t>:</w:t>
            </w:r>
          </w:p>
        </w:tc>
        <w:tc>
          <w:tcPr>
            <w:tcW w:w="142" w:type="dxa"/>
          </w:tcPr>
          <w:p w14:paraId="24F6E322" w14:textId="77777777" w:rsidR="00172891" w:rsidRPr="008B4DA0" w:rsidRDefault="00172891" w:rsidP="00172891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14:paraId="2E745B2E" w14:textId="77777777" w:rsidR="00172891" w:rsidRPr="008B4DA0" w:rsidRDefault="00172891" w:rsidP="00172891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DAC6A8" w14:textId="77777777" w:rsidR="00172891" w:rsidRPr="008B4DA0" w:rsidRDefault="00172891" w:rsidP="00172891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14:paraId="2403F7CB" w14:textId="77777777" w:rsidR="00172891" w:rsidRPr="008B4DA0" w:rsidRDefault="00172891" w:rsidP="00172891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8B4DA0">
              <w:rPr>
                <w:rFonts w:asciiTheme="majorHAnsi" w:hAnsiTheme="majorHAnsi" w:cstheme="majorHAnsi"/>
                <w:b/>
                <w:lang w:val="en-GB"/>
              </w:rPr>
              <w:t>Learning and teaching methods:</w:t>
            </w:r>
          </w:p>
        </w:tc>
      </w:tr>
      <w:tr w:rsidR="00172891" w:rsidRPr="008B4DA0" w14:paraId="02BAF7F5" w14:textId="77777777" w:rsidTr="00B84790">
        <w:trPr>
          <w:trHeight w:val="1188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94B3" w14:textId="77777777" w:rsidR="00172891" w:rsidRPr="008B4DA0" w:rsidRDefault="00172891" w:rsidP="00172891">
            <w:pPr>
              <w:numPr>
                <w:ilvl w:val="0"/>
                <w:numId w:val="3"/>
              </w:numPr>
              <w:tabs>
                <w:tab w:val="clear" w:pos="363"/>
                <w:tab w:val="num" w:pos="720"/>
              </w:tabs>
              <w:spacing w:before="100" w:beforeAutospacing="1" w:after="100" w:afterAutospacing="1"/>
              <w:ind w:left="720"/>
              <w:rPr>
                <w:rFonts w:asciiTheme="majorHAnsi" w:eastAsia="Times New Roman" w:hAnsiTheme="majorHAnsi" w:cstheme="majorHAnsi"/>
                <w:lang w:val="en-GB"/>
              </w:rPr>
            </w:pPr>
            <w:proofErr w:type="spellStart"/>
            <w:r w:rsidRPr="008B4DA0">
              <w:rPr>
                <w:rFonts w:asciiTheme="majorHAnsi" w:eastAsia="Times New Roman" w:hAnsiTheme="majorHAnsi" w:cstheme="majorHAnsi"/>
                <w:lang w:val="en-GB"/>
              </w:rPr>
              <w:t>Predavanja</w:t>
            </w:r>
            <w:proofErr w:type="spellEnd"/>
            <w:r w:rsidRPr="008B4DA0">
              <w:rPr>
                <w:rFonts w:asciiTheme="majorHAnsi" w:eastAsia="Times New Roman" w:hAnsiTheme="majorHAnsi" w:cstheme="majorHAnsi"/>
                <w:lang w:val="en-GB"/>
              </w:rPr>
              <w:t>,</w:t>
            </w:r>
          </w:p>
          <w:p w14:paraId="69FC73DC" w14:textId="77777777" w:rsidR="00172891" w:rsidRPr="008B4DA0" w:rsidRDefault="00172891" w:rsidP="00172891">
            <w:pPr>
              <w:numPr>
                <w:ilvl w:val="0"/>
                <w:numId w:val="3"/>
              </w:numPr>
              <w:tabs>
                <w:tab w:val="clear" w:pos="363"/>
                <w:tab w:val="num" w:pos="720"/>
              </w:tabs>
              <w:spacing w:before="100" w:beforeAutospacing="1" w:after="100" w:afterAutospacing="1"/>
              <w:ind w:left="720"/>
              <w:rPr>
                <w:rFonts w:asciiTheme="majorHAnsi" w:eastAsia="Times New Roman" w:hAnsiTheme="majorHAnsi" w:cstheme="majorHAnsi"/>
                <w:lang w:val="en-GB"/>
              </w:rPr>
            </w:pPr>
            <w:proofErr w:type="spellStart"/>
            <w:r w:rsidRPr="008B4DA0">
              <w:rPr>
                <w:rFonts w:asciiTheme="majorHAnsi" w:eastAsia="Times New Roman" w:hAnsiTheme="majorHAnsi" w:cstheme="majorHAnsi"/>
                <w:lang w:val="en-GB"/>
              </w:rPr>
              <w:t>seminarji</w:t>
            </w:r>
            <w:proofErr w:type="spellEnd"/>
            <w:r w:rsidRPr="008B4DA0">
              <w:rPr>
                <w:rFonts w:asciiTheme="majorHAnsi" w:eastAsia="Times New Roman" w:hAnsiTheme="majorHAnsi" w:cstheme="majorHAnsi"/>
                <w:lang w:val="en-GB"/>
              </w:rPr>
              <w:t>,</w:t>
            </w:r>
          </w:p>
          <w:p w14:paraId="14F5C126" w14:textId="77777777" w:rsidR="00172891" w:rsidRPr="008B4DA0" w:rsidRDefault="00172891" w:rsidP="00172891">
            <w:pPr>
              <w:numPr>
                <w:ilvl w:val="0"/>
                <w:numId w:val="3"/>
              </w:numPr>
              <w:tabs>
                <w:tab w:val="clear" w:pos="363"/>
                <w:tab w:val="num" w:pos="720"/>
              </w:tabs>
              <w:spacing w:before="100" w:beforeAutospacing="1" w:after="100" w:afterAutospacing="1"/>
              <w:ind w:left="720"/>
              <w:rPr>
                <w:rFonts w:asciiTheme="majorHAnsi" w:eastAsia="Times New Roman" w:hAnsiTheme="majorHAnsi" w:cstheme="majorHAnsi"/>
                <w:lang w:val="en-GB"/>
              </w:rPr>
            </w:pPr>
            <w:proofErr w:type="spellStart"/>
            <w:r w:rsidRPr="008B4DA0">
              <w:rPr>
                <w:rFonts w:asciiTheme="majorHAnsi" w:eastAsia="Times New Roman" w:hAnsiTheme="majorHAnsi" w:cstheme="majorHAnsi"/>
                <w:lang w:val="en-GB"/>
              </w:rPr>
              <w:t>seminarske</w:t>
            </w:r>
            <w:proofErr w:type="spellEnd"/>
            <w:r w:rsidRPr="008B4DA0">
              <w:rPr>
                <w:rFonts w:asciiTheme="majorHAnsi" w:eastAsia="Times New Roman" w:hAnsiTheme="majorHAnsi" w:cstheme="majorHAnsi"/>
                <w:lang w:val="en-GB"/>
              </w:rPr>
              <w:t xml:space="preserve"> </w:t>
            </w:r>
            <w:proofErr w:type="spellStart"/>
            <w:r w:rsidRPr="008B4DA0">
              <w:rPr>
                <w:rFonts w:asciiTheme="majorHAnsi" w:eastAsia="Times New Roman" w:hAnsiTheme="majorHAnsi" w:cstheme="majorHAnsi"/>
                <w:lang w:val="en-GB"/>
              </w:rPr>
              <w:t>vaje</w:t>
            </w:r>
            <w:proofErr w:type="spellEnd"/>
            <w:r w:rsidRPr="008B4DA0">
              <w:rPr>
                <w:rFonts w:asciiTheme="majorHAnsi" w:eastAsia="Times New Roman" w:hAnsiTheme="majorHAnsi" w:cstheme="majorHAnsi"/>
                <w:lang w:val="en-GB"/>
              </w:rPr>
              <w:t>,</w:t>
            </w:r>
          </w:p>
          <w:p w14:paraId="32FF9CCE" w14:textId="77777777" w:rsidR="00172891" w:rsidRPr="008B4DA0" w:rsidRDefault="00172891" w:rsidP="00172891">
            <w:pPr>
              <w:numPr>
                <w:ilvl w:val="0"/>
                <w:numId w:val="3"/>
              </w:numPr>
              <w:tabs>
                <w:tab w:val="clear" w:pos="363"/>
                <w:tab w:val="num" w:pos="720"/>
              </w:tabs>
              <w:spacing w:before="100" w:beforeAutospacing="1" w:after="100" w:afterAutospacing="1"/>
              <w:ind w:left="720"/>
              <w:rPr>
                <w:rFonts w:asciiTheme="majorHAnsi" w:eastAsia="Times New Roman" w:hAnsiTheme="majorHAnsi" w:cstheme="majorHAnsi"/>
                <w:lang w:val="en-GB"/>
              </w:rPr>
            </w:pPr>
            <w:proofErr w:type="spellStart"/>
            <w:r w:rsidRPr="008B4DA0">
              <w:rPr>
                <w:rFonts w:asciiTheme="majorHAnsi" w:eastAsia="Times New Roman" w:hAnsiTheme="majorHAnsi" w:cstheme="majorHAnsi"/>
                <w:lang w:val="en-GB"/>
              </w:rPr>
              <w:t>laboratorijske</w:t>
            </w:r>
            <w:proofErr w:type="spellEnd"/>
            <w:r w:rsidRPr="008B4DA0">
              <w:rPr>
                <w:rFonts w:asciiTheme="majorHAnsi" w:eastAsia="Times New Roman" w:hAnsiTheme="majorHAnsi" w:cstheme="majorHAnsi"/>
                <w:lang w:val="en-GB"/>
              </w:rPr>
              <w:t xml:space="preserve"> </w:t>
            </w:r>
            <w:proofErr w:type="spellStart"/>
            <w:r w:rsidRPr="008B4DA0">
              <w:rPr>
                <w:rFonts w:asciiTheme="majorHAnsi" w:eastAsia="Times New Roman" w:hAnsiTheme="majorHAnsi" w:cstheme="majorHAnsi"/>
                <w:lang w:val="en-GB"/>
              </w:rPr>
              <w:t>vaje</w:t>
            </w:r>
            <w:proofErr w:type="spellEnd"/>
            <w:r w:rsidRPr="008B4DA0">
              <w:rPr>
                <w:rFonts w:asciiTheme="majorHAnsi" w:eastAsia="Times New Roman" w:hAnsiTheme="majorHAnsi" w:cstheme="majorHAnsi"/>
                <w:lang w:val="en-GB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2F680D" w14:textId="77777777" w:rsidR="00172891" w:rsidRPr="008B4DA0" w:rsidRDefault="00172891" w:rsidP="00172891">
            <w:pPr>
              <w:rPr>
                <w:rFonts w:asciiTheme="majorHAnsi" w:hAnsiTheme="majorHAnsi" w:cstheme="majorHAnsi"/>
                <w:lang w:val="en-GB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76CB4" w14:textId="77777777" w:rsidR="00172891" w:rsidRPr="008B4DA0" w:rsidRDefault="00172891" w:rsidP="00172891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>Lectures,</w:t>
            </w:r>
          </w:p>
          <w:p w14:paraId="43D1EEC9" w14:textId="77777777" w:rsidR="00172891" w:rsidRPr="008B4DA0" w:rsidRDefault="00172891" w:rsidP="00172891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>seminars,</w:t>
            </w:r>
          </w:p>
          <w:p w14:paraId="67C2741A" w14:textId="77777777" w:rsidR="00172891" w:rsidRPr="008B4DA0" w:rsidRDefault="00172891" w:rsidP="00172891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>seminar exercises,</w:t>
            </w:r>
          </w:p>
          <w:p w14:paraId="29ECF68B" w14:textId="77777777" w:rsidR="00172891" w:rsidRPr="008B4DA0" w:rsidRDefault="00172891" w:rsidP="00172891">
            <w:pPr>
              <w:numPr>
                <w:ilvl w:val="0"/>
                <w:numId w:val="7"/>
              </w:num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>laboratory practice.</w:t>
            </w:r>
          </w:p>
        </w:tc>
      </w:tr>
      <w:tr w:rsidR="00172891" w:rsidRPr="008B4DA0" w14:paraId="6F5145A8" w14:textId="77777777" w:rsidTr="00B84790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C73417" w14:textId="77777777" w:rsidR="00172891" w:rsidRPr="008B4DA0" w:rsidRDefault="00172891" w:rsidP="00172891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14:paraId="4A263824" w14:textId="77777777" w:rsidR="00172891" w:rsidRPr="008B4DA0" w:rsidRDefault="00172891" w:rsidP="00172891">
            <w:pPr>
              <w:rPr>
                <w:rFonts w:asciiTheme="majorHAnsi" w:hAnsiTheme="majorHAnsi" w:cstheme="majorHAnsi"/>
                <w:b/>
                <w:lang w:val="en-GB"/>
              </w:rPr>
            </w:pP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Načini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en-GB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ocenjevanja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en-GB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448922" w14:textId="77777777" w:rsidR="00172891" w:rsidRPr="008B4DA0" w:rsidRDefault="00172891" w:rsidP="00172891">
            <w:pPr>
              <w:rPr>
                <w:rFonts w:asciiTheme="majorHAnsi" w:hAnsiTheme="majorHAnsi" w:cstheme="majorHAnsi"/>
                <w:lang w:val="en-GB"/>
              </w:rPr>
            </w:pPr>
            <w:proofErr w:type="spellStart"/>
            <w:r w:rsidRPr="008B4DA0">
              <w:rPr>
                <w:rFonts w:asciiTheme="majorHAnsi" w:hAnsiTheme="majorHAnsi" w:cstheme="majorHAnsi"/>
                <w:lang w:val="en-GB"/>
              </w:rPr>
              <w:t>Delež</w:t>
            </w:r>
            <w:proofErr w:type="spellEnd"/>
            <w:r w:rsidRPr="008B4DA0">
              <w:rPr>
                <w:rFonts w:asciiTheme="majorHAnsi" w:hAnsiTheme="majorHAnsi" w:cstheme="majorHAnsi"/>
                <w:lang w:val="en-GB"/>
              </w:rPr>
              <w:t xml:space="preserve"> (v %) /</w:t>
            </w:r>
          </w:p>
          <w:p w14:paraId="5B4D9ED6" w14:textId="77777777" w:rsidR="00172891" w:rsidRPr="008B4DA0" w:rsidRDefault="00172891" w:rsidP="00172891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>Share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D36E81" w14:textId="77777777" w:rsidR="00172891" w:rsidRPr="008B4DA0" w:rsidRDefault="00172891" w:rsidP="00172891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14:paraId="094320E2" w14:textId="77777777" w:rsidR="00172891" w:rsidRPr="008B4DA0" w:rsidRDefault="00172891" w:rsidP="00172891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8B4DA0">
              <w:rPr>
                <w:rFonts w:asciiTheme="majorHAnsi" w:hAnsiTheme="majorHAnsi" w:cstheme="majorHAnsi"/>
                <w:b/>
                <w:lang w:val="en-GB"/>
              </w:rPr>
              <w:t>Assessment:</w:t>
            </w:r>
          </w:p>
        </w:tc>
      </w:tr>
      <w:tr w:rsidR="00172891" w:rsidRPr="008B4DA0" w14:paraId="4DA480E5" w14:textId="77777777" w:rsidTr="00B84790">
        <w:trPr>
          <w:trHeight w:val="1352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29C8" w14:textId="77777777" w:rsidR="00172891" w:rsidRPr="008B4DA0" w:rsidRDefault="00172891" w:rsidP="00172891">
            <w:pPr>
              <w:rPr>
                <w:rFonts w:asciiTheme="majorHAnsi" w:hAnsiTheme="majorHAnsi" w:cstheme="majorHAnsi"/>
              </w:rPr>
            </w:pPr>
            <w:r w:rsidRPr="008B4DA0">
              <w:rPr>
                <w:rFonts w:asciiTheme="majorHAnsi" w:hAnsiTheme="majorHAnsi" w:cstheme="majorHAnsi"/>
              </w:rPr>
              <w:t>Način (pisni izpit, ustno izpraševanje, naloge, projekt)</w:t>
            </w:r>
          </w:p>
          <w:p w14:paraId="015198EE" w14:textId="54F2A804" w:rsidR="00172891" w:rsidRPr="008B4DA0" w:rsidRDefault="00172891" w:rsidP="00172891">
            <w:pPr>
              <w:numPr>
                <w:ilvl w:val="0"/>
                <w:numId w:val="5"/>
              </w:numPr>
              <w:rPr>
                <w:rFonts w:asciiTheme="majorHAnsi" w:eastAsia="Times New Roman" w:hAnsiTheme="majorHAnsi" w:cstheme="majorHAnsi"/>
                <w:lang w:val="en-GB"/>
              </w:rPr>
            </w:pPr>
            <w:proofErr w:type="spellStart"/>
            <w:r w:rsidRPr="008B4DA0">
              <w:rPr>
                <w:rFonts w:asciiTheme="majorHAnsi" w:eastAsia="Times New Roman" w:hAnsiTheme="majorHAnsi" w:cstheme="majorHAnsi"/>
                <w:lang w:val="en-GB"/>
              </w:rPr>
              <w:t>kratki</w:t>
            </w:r>
            <w:proofErr w:type="spellEnd"/>
            <w:r w:rsidRPr="008B4DA0">
              <w:rPr>
                <w:rFonts w:asciiTheme="majorHAnsi" w:eastAsia="Times New Roman" w:hAnsiTheme="majorHAnsi" w:cstheme="majorHAnsi"/>
                <w:lang w:val="en-GB"/>
              </w:rPr>
              <w:t xml:space="preserve"> </w:t>
            </w:r>
            <w:proofErr w:type="spellStart"/>
            <w:r w:rsidRPr="008B4DA0">
              <w:rPr>
                <w:rFonts w:asciiTheme="majorHAnsi" w:eastAsia="Times New Roman" w:hAnsiTheme="majorHAnsi" w:cstheme="majorHAnsi"/>
                <w:lang w:val="en-GB"/>
              </w:rPr>
              <w:t>pisni</w:t>
            </w:r>
            <w:proofErr w:type="spellEnd"/>
            <w:r w:rsidRPr="008B4DA0">
              <w:rPr>
                <w:rFonts w:asciiTheme="majorHAnsi" w:eastAsia="Times New Roman" w:hAnsiTheme="majorHAnsi" w:cstheme="majorHAnsi"/>
                <w:lang w:val="en-GB"/>
              </w:rPr>
              <w:t xml:space="preserve"> </w:t>
            </w:r>
            <w:proofErr w:type="spellStart"/>
            <w:r w:rsidRPr="008B4DA0">
              <w:rPr>
                <w:rFonts w:asciiTheme="majorHAnsi" w:eastAsia="Times New Roman" w:hAnsiTheme="majorHAnsi" w:cstheme="majorHAnsi"/>
                <w:lang w:val="en-GB"/>
              </w:rPr>
              <w:t>izdelki</w:t>
            </w:r>
            <w:proofErr w:type="spellEnd"/>
            <w:r w:rsidR="00986246">
              <w:rPr>
                <w:rFonts w:asciiTheme="majorHAnsi" w:eastAsia="Times New Roman" w:hAnsiTheme="majorHAnsi" w:cstheme="majorHAnsi"/>
                <w:lang w:val="en-GB"/>
              </w:rPr>
              <w:t xml:space="preserve"> in </w:t>
            </w:r>
            <w:proofErr w:type="spellStart"/>
            <w:r w:rsidR="00986246">
              <w:rPr>
                <w:rFonts w:asciiTheme="majorHAnsi" w:eastAsia="Times New Roman" w:hAnsiTheme="majorHAnsi" w:cstheme="majorHAnsi"/>
                <w:lang w:val="en-GB"/>
              </w:rPr>
              <w:t>digitalna</w:t>
            </w:r>
            <w:proofErr w:type="spellEnd"/>
            <w:r w:rsidR="00986246">
              <w:rPr>
                <w:rFonts w:asciiTheme="majorHAnsi" w:eastAsia="Times New Roman" w:hAnsiTheme="majorHAnsi" w:cstheme="majorHAnsi"/>
                <w:lang w:val="en-GB"/>
              </w:rPr>
              <w:t xml:space="preserve"> </w:t>
            </w:r>
            <w:proofErr w:type="spellStart"/>
            <w:r w:rsidR="00986246">
              <w:rPr>
                <w:rFonts w:asciiTheme="majorHAnsi" w:eastAsia="Times New Roman" w:hAnsiTheme="majorHAnsi" w:cstheme="majorHAnsi"/>
                <w:lang w:val="en-GB"/>
              </w:rPr>
              <w:t>učna</w:t>
            </w:r>
            <w:proofErr w:type="spellEnd"/>
            <w:r w:rsidR="00986246">
              <w:rPr>
                <w:rFonts w:asciiTheme="majorHAnsi" w:eastAsia="Times New Roman" w:hAnsiTheme="majorHAnsi" w:cstheme="majorHAnsi"/>
                <w:lang w:val="en-GB"/>
              </w:rPr>
              <w:t xml:space="preserve"> </w:t>
            </w:r>
            <w:proofErr w:type="spellStart"/>
            <w:r w:rsidR="00986246">
              <w:rPr>
                <w:rFonts w:asciiTheme="majorHAnsi" w:eastAsia="Times New Roman" w:hAnsiTheme="majorHAnsi" w:cstheme="majorHAnsi"/>
                <w:lang w:val="en-GB"/>
              </w:rPr>
              <w:t>gradiva</w:t>
            </w:r>
            <w:proofErr w:type="spellEnd"/>
          </w:p>
          <w:p w14:paraId="32648993" w14:textId="77777777" w:rsidR="00172891" w:rsidRPr="008B4DA0" w:rsidRDefault="00172891" w:rsidP="00172891">
            <w:pPr>
              <w:numPr>
                <w:ilvl w:val="0"/>
                <w:numId w:val="5"/>
              </w:numPr>
              <w:rPr>
                <w:rFonts w:asciiTheme="majorHAnsi" w:eastAsia="Times New Roman" w:hAnsiTheme="majorHAnsi" w:cstheme="majorHAnsi"/>
                <w:lang w:val="en-GB"/>
              </w:rPr>
            </w:pPr>
            <w:r w:rsidRPr="008B4DA0">
              <w:rPr>
                <w:rFonts w:asciiTheme="majorHAnsi" w:eastAsia="Times New Roman" w:hAnsiTheme="majorHAnsi" w:cstheme="majorHAnsi"/>
                <w:lang w:val="en-GB"/>
              </w:rPr>
              <w:t>seminar,</w:t>
            </w:r>
          </w:p>
          <w:p w14:paraId="55FE9F33" w14:textId="77777777" w:rsidR="00172891" w:rsidRPr="008B4DA0" w:rsidRDefault="00172891" w:rsidP="00172891">
            <w:pPr>
              <w:numPr>
                <w:ilvl w:val="0"/>
                <w:numId w:val="5"/>
              </w:numPr>
              <w:rPr>
                <w:rFonts w:asciiTheme="majorHAnsi" w:eastAsia="Times New Roman" w:hAnsiTheme="majorHAnsi" w:cstheme="majorHAnsi"/>
                <w:lang w:val="it-IT"/>
              </w:rPr>
            </w:pPr>
            <w:proofErr w:type="spellStart"/>
            <w:r w:rsidRPr="008B4DA0">
              <w:rPr>
                <w:rFonts w:asciiTheme="majorHAnsi" w:eastAsia="Times New Roman" w:hAnsiTheme="majorHAnsi" w:cstheme="majorHAnsi"/>
                <w:lang w:val="it-IT"/>
              </w:rPr>
              <w:t>pisni</w:t>
            </w:r>
            <w:proofErr w:type="spellEnd"/>
            <w:r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in/ali </w:t>
            </w:r>
            <w:proofErr w:type="spellStart"/>
            <w:r w:rsidRPr="008B4DA0">
              <w:rPr>
                <w:rFonts w:asciiTheme="majorHAnsi" w:eastAsia="Times New Roman" w:hAnsiTheme="majorHAnsi" w:cstheme="majorHAnsi"/>
                <w:lang w:val="it-IT"/>
              </w:rPr>
              <w:t>ustni</w:t>
            </w:r>
            <w:proofErr w:type="spellEnd"/>
            <w:r w:rsidRPr="008B4DA0">
              <w:rPr>
                <w:rFonts w:asciiTheme="majorHAnsi" w:eastAsia="Times New Roman" w:hAnsiTheme="majorHAnsi" w:cstheme="majorHAnsi"/>
                <w:lang w:val="it-IT"/>
              </w:rPr>
              <w:t xml:space="preserve"> </w:t>
            </w:r>
            <w:proofErr w:type="spellStart"/>
            <w:r w:rsidRPr="008B4DA0">
              <w:rPr>
                <w:rFonts w:asciiTheme="majorHAnsi" w:eastAsia="Times New Roman" w:hAnsiTheme="majorHAnsi" w:cstheme="majorHAnsi"/>
                <w:lang w:val="it-IT"/>
              </w:rPr>
              <w:t>izpit</w:t>
            </w:r>
            <w:proofErr w:type="spellEnd"/>
            <w:r w:rsidRPr="008B4DA0">
              <w:rPr>
                <w:rFonts w:asciiTheme="majorHAnsi" w:eastAsia="Times New Roman" w:hAnsiTheme="majorHAnsi" w:cstheme="majorHAnsi"/>
                <w:lang w:val="it-IT"/>
              </w:rPr>
              <w:t>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2E41DB" w14:textId="77777777" w:rsidR="00172891" w:rsidRPr="008B4DA0" w:rsidRDefault="00172891" w:rsidP="00172891">
            <w:pPr>
              <w:rPr>
                <w:rFonts w:asciiTheme="majorHAnsi" w:hAnsiTheme="majorHAnsi" w:cstheme="majorHAnsi"/>
                <w:b/>
                <w:lang w:val="it-IT"/>
              </w:rPr>
            </w:pPr>
            <w:r w:rsidRPr="008B4DA0">
              <w:rPr>
                <w:rFonts w:asciiTheme="majorHAnsi" w:hAnsiTheme="majorHAnsi" w:cstheme="majorHAnsi"/>
                <w:b/>
                <w:lang w:val="it-IT"/>
              </w:rPr>
              <w:t xml:space="preserve"> </w:t>
            </w:r>
          </w:p>
          <w:p w14:paraId="1DA133F2" w14:textId="77777777" w:rsidR="00172891" w:rsidRPr="008B4DA0" w:rsidRDefault="00172891" w:rsidP="00172891">
            <w:pPr>
              <w:rPr>
                <w:rFonts w:asciiTheme="majorHAnsi" w:hAnsiTheme="majorHAnsi" w:cstheme="majorHAnsi"/>
                <w:b/>
                <w:lang w:val="it-IT"/>
              </w:rPr>
            </w:pPr>
          </w:p>
          <w:p w14:paraId="4C528608" w14:textId="3F1529FD" w:rsidR="00172891" w:rsidRPr="008B4DA0" w:rsidRDefault="00172891" w:rsidP="008B4DA0">
            <w:pPr>
              <w:jc w:val="center"/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>20</w:t>
            </w:r>
            <w:r w:rsidR="008B4DA0" w:rsidRPr="008B4DA0">
              <w:rPr>
                <w:rFonts w:asciiTheme="majorHAnsi" w:hAnsiTheme="majorHAnsi" w:cstheme="majorHAnsi"/>
                <w:lang w:val="en-GB"/>
              </w:rPr>
              <w:t xml:space="preserve"> </w:t>
            </w:r>
            <w:r w:rsidRPr="008B4DA0">
              <w:rPr>
                <w:rFonts w:asciiTheme="majorHAnsi" w:hAnsiTheme="majorHAnsi" w:cstheme="majorHAnsi"/>
                <w:lang w:val="en-GB"/>
              </w:rPr>
              <w:t>%,</w:t>
            </w:r>
          </w:p>
          <w:p w14:paraId="14ECC6D0" w14:textId="29F89E56" w:rsidR="00172891" w:rsidRPr="008B4DA0" w:rsidRDefault="00172891" w:rsidP="008B4DA0">
            <w:pPr>
              <w:jc w:val="center"/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>30</w:t>
            </w:r>
            <w:r w:rsidR="008B4DA0" w:rsidRPr="008B4DA0">
              <w:rPr>
                <w:rFonts w:asciiTheme="majorHAnsi" w:hAnsiTheme="majorHAnsi" w:cstheme="majorHAnsi"/>
                <w:lang w:val="en-GB"/>
              </w:rPr>
              <w:t xml:space="preserve"> </w:t>
            </w:r>
            <w:r w:rsidRPr="008B4DA0">
              <w:rPr>
                <w:rFonts w:asciiTheme="majorHAnsi" w:hAnsiTheme="majorHAnsi" w:cstheme="majorHAnsi"/>
                <w:lang w:val="en-GB"/>
              </w:rPr>
              <w:t>%,</w:t>
            </w:r>
          </w:p>
          <w:p w14:paraId="5A93CE3C" w14:textId="41DF1166" w:rsidR="00172891" w:rsidRPr="008B4DA0" w:rsidRDefault="00172891" w:rsidP="008B4DA0">
            <w:pPr>
              <w:jc w:val="center"/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>50</w:t>
            </w:r>
            <w:r w:rsidR="008B4DA0" w:rsidRPr="008B4DA0">
              <w:rPr>
                <w:rFonts w:asciiTheme="majorHAnsi" w:hAnsiTheme="majorHAnsi" w:cstheme="majorHAnsi"/>
                <w:lang w:val="en-GB"/>
              </w:rPr>
              <w:t xml:space="preserve"> </w:t>
            </w:r>
            <w:r w:rsidRPr="008B4DA0">
              <w:rPr>
                <w:rFonts w:asciiTheme="majorHAnsi" w:hAnsiTheme="majorHAnsi" w:cstheme="majorHAnsi"/>
                <w:lang w:val="en-GB"/>
              </w:rPr>
              <w:t>%.</w:t>
            </w:r>
          </w:p>
          <w:p w14:paraId="735BC83C" w14:textId="77777777" w:rsidR="00172891" w:rsidRPr="008B4DA0" w:rsidRDefault="00172891" w:rsidP="00172891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D89FA" w14:textId="77777777" w:rsidR="00172891" w:rsidRPr="008B4DA0" w:rsidRDefault="00172891" w:rsidP="00172891">
            <w:p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>Type (examination, oral, coursework, project):</w:t>
            </w:r>
          </w:p>
          <w:p w14:paraId="3F43101D" w14:textId="4C7B1DC9" w:rsidR="00172891" w:rsidRPr="008B4DA0" w:rsidRDefault="00172891" w:rsidP="00172891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>short written products</w:t>
            </w:r>
            <w:r w:rsidR="00986246">
              <w:t xml:space="preserve"> </w:t>
            </w:r>
            <w:proofErr w:type="spellStart"/>
            <w:r w:rsidR="00986246">
              <w:t>and</w:t>
            </w:r>
            <w:proofErr w:type="spellEnd"/>
            <w:r w:rsidR="00986246">
              <w:t xml:space="preserve"> </w:t>
            </w:r>
            <w:r w:rsidR="00986246" w:rsidRPr="00986246">
              <w:rPr>
                <w:rFonts w:asciiTheme="majorHAnsi" w:hAnsiTheme="majorHAnsi" w:cstheme="majorHAnsi"/>
                <w:lang w:val="en-GB"/>
              </w:rPr>
              <w:t xml:space="preserve">digital learning </w:t>
            </w:r>
            <w:proofErr w:type="gramStart"/>
            <w:r w:rsidR="00986246" w:rsidRPr="00986246">
              <w:rPr>
                <w:rFonts w:asciiTheme="majorHAnsi" w:hAnsiTheme="majorHAnsi" w:cstheme="majorHAnsi"/>
                <w:lang w:val="en-GB"/>
              </w:rPr>
              <w:t>materials</w:t>
            </w:r>
            <w:r w:rsidR="00986246">
              <w:rPr>
                <w:rFonts w:asciiTheme="majorHAnsi" w:hAnsiTheme="majorHAnsi" w:cstheme="majorHAnsi"/>
                <w:lang w:val="en-GB"/>
              </w:rPr>
              <w:t xml:space="preserve"> </w:t>
            </w:r>
            <w:r w:rsidRPr="008B4DA0">
              <w:rPr>
                <w:rFonts w:asciiTheme="majorHAnsi" w:hAnsiTheme="majorHAnsi" w:cstheme="majorHAnsi"/>
                <w:lang w:val="en-GB"/>
              </w:rPr>
              <w:t>,</w:t>
            </w:r>
            <w:proofErr w:type="gramEnd"/>
          </w:p>
          <w:p w14:paraId="0ACE0FA4" w14:textId="77777777" w:rsidR="00172891" w:rsidRPr="008B4DA0" w:rsidRDefault="00172891" w:rsidP="00172891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>seminar,</w:t>
            </w:r>
          </w:p>
          <w:p w14:paraId="1E3AB7A9" w14:textId="77777777" w:rsidR="00172891" w:rsidRPr="008B4DA0" w:rsidRDefault="00172891" w:rsidP="00172891">
            <w:pPr>
              <w:numPr>
                <w:ilvl w:val="0"/>
                <w:numId w:val="4"/>
              </w:numPr>
              <w:rPr>
                <w:rFonts w:asciiTheme="majorHAnsi" w:hAnsiTheme="majorHAnsi" w:cstheme="majorHAnsi"/>
                <w:lang w:val="en-GB"/>
              </w:rPr>
            </w:pPr>
            <w:r w:rsidRPr="008B4DA0">
              <w:rPr>
                <w:rFonts w:asciiTheme="majorHAnsi" w:hAnsiTheme="majorHAnsi" w:cstheme="majorHAnsi"/>
                <w:lang w:val="en-GB"/>
              </w:rPr>
              <w:t>written and/or oral exam.</w:t>
            </w:r>
          </w:p>
        </w:tc>
      </w:tr>
      <w:tr w:rsidR="00172891" w:rsidRPr="008B4DA0" w14:paraId="33C6EA52" w14:textId="77777777" w:rsidTr="00B84790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F1BB5E" w14:textId="77777777" w:rsidR="00172891" w:rsidRPr="008B4DA0" w:rsidRDefault="00172891" w:rsidP="00172891">
            <w:pPr>
              <w:rPr>
                <w:rFonts w:asciiTheme="majorHAnsi" w:hAnsiTheme="majorHAnsi" w:cstheme="majorHAnsi"/>
                <w:b/>
                <w:lang w:val="en-GB"/>
              </w:rPr>
            </w:pPr>
          </w:p>
          <w:p w14:paraId="66ADC762" w14:textId="77777777" w:rsidR="00172891" w:rsidRPr="008B4DA0" w:rsidRDefault="00172891" w:rsidP="00172891">
            <w:pPr>
              <w:rPr>
                <w:rFonts w:asciiTheme="majorHAnsi" w:hAnsiTheme="majorHAnsi" w:cstheme="majorHAnsi"/>
                <w:b/>
                <w:lang w:val="en-GB"/>
              </w:rPr>
            </w:pPr>
            <w:r w:rsidRPr="008B4DA0">
              <w:rPr>
                <w:rFonts w:asciiTheme="majorHAnsi" w:hAnsiTheme="majorHAnsi" w:cstheme="majorHAnsi"/>
                <w:b/>
                <w:lang w:val="en-GB"/>
              </w:rPr>
              <w:t xml:space="preserve">Reference </w:t>
            </w:r>
            <w:proofErr w:type="spellStart"/>
            <w:r w:rsidRPr="008B4DA0">
              <w:rPr>
                <w:rFonts w:asciiTheme="majorHAnsi" w:hAnsiTheme="majorHAnsi" w:cstheme="majorHAnsi"/>
                <w:b/>
                <w:lang w:val="en-GB"/>
              </w:rPr>
              <w:t>nosilca</w:t>
            </w:r>
            <w:proofErr w:type="spellEnd"/>
            <w:r w:rsidRPr="008B4DA0">
              <w:rPr>
                <w:rFonts w:asciiTheme="majorHAnsi" w:hAnsiTheme="majorHAnsi" w:cstheme="majorHAnsi"/>
                <w:b/>
                <w:lang w:val="en-GB"/>
              </w:rPr>
              <w:t xml:space="preserve"> / Lecturer's references: </w:t>
            </w:r>
          </w:p>
        </w:tc>
      </w:tr>
      <w:tr w:rsidR="00172891" w:rsidRPr="008B4DA0" w14:paraId="4090E2E7" w14:textId="77777777" w:rsidTr="00B84790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3D64" w14:textId="77777777" w:rsidR="00172891" w:rsidRPr="008B4DA0" w:rsidRDefault="00172891" w:rsidP="00172891">
            <w:pPr>
              <w:pStyle w:val="Odstavekseznama"/>
              <w:numPr>
                <w:ilvl w:val="0"/>
                <w:numId w:val="10"/>
              </w:numPr>
              <w:jc w:val="left"/>
              <w:rPr>
                <w:rFonts w:asciiTheme="majorHAnsi" w:hAnsiTheme="majorHAnsi" w:cstheme="majorHAnsi"/>
              </w:rPr>
            </w:pPr>
            <w:r w:rsidRPr="008B4DA0">
              <w:rPr>
                <w:rFonts w:asciiTheme="majorHAnsi" w:hAnsiTheme="majorHAnsi" w:cstheme="majorHAnsi"/>
                <w:color w:val="000000"/>
              </w:rPr>
              <w:t>Žakelj, A., Klančar, A..(2022). Matematična pismenost. V: Sirnik, M., Vršič, V. </w:t>
            </w:r>
            <w:r w:rsidRPr="008B4DA0">
              <w:rPr>
                <w:rFonts w:asciiTheme="majorHAnsi" w:hAnsiTheme="majorHAnsi" w:cstheme="majorHAnsi"/>
                <w:i/>
                <w:iCs/>
                <w:color w:val="000000"/>
              </w:rPr>
              <w:t>Razvijamo matematično pismenost : opredelitev matematične pismenosti s primeri dejavnosti</w:t>
            </w:r>
            <w:r w:rsidRPr="008B4DA0">
              <w:rPr>
                <w:rFonts w:asciiTheme="majorHAnsi" w:hAnsiTheme="majorHAnsi" w:cstheme="majorHAnsi"/>
                <w:color w:val="000000"/>
              </w:rPr>
              <w:t>. Spletna izd. Ljubljana: Zavod RS za šolstvo, (Str. 8-12). Zbirka Na-ma poti.</w:t>
            </w:r>
          </w:p>
          <w:p w14:paraId="239F1ABE" w14:textId="77777777" w:rsidR="00172891" w:rsidRPr="008B4DA0" w:rsidRDefault="00C84C3C" w:rsidP="00172891">
            <w:pPr>
              <w:pStyle w:val="Odstavekseznama"/>
              <w:jc w:val="left"/>
              <w:rPr>
                <w:rFonts w:asciiTheme="majorHAnsi" w:hAnsiTheme="majorHAnsi" w:cstheme="majorHAnsi"/>
              </w:rPr>
            </w:pPr>
            <w:hyperlink r:id="rId10" w:tgtFrame="_blank" w:history="1">
              <w:r w:rsidR="00172891" w:rsidRPr="008B4DA0">
                <w:rPr>
                  <w:rStyle w:val="Hiperpovezava"/>
                  <w:rFonts w:asciiTheme="majorHAnsi" w:hAnsiTheme="majorHAnsi" w:cstheme="majorHAnsi"/>
                  <w:color w:val="156BFF"/>
                </w:rPr>
                <w:t>https://www.zrss.si/pdf/Razvijamo_matematicno_pismenost.pdf</w:t>
              </w:r>
            </w:hyperlink>
            <w:r w:rsidR="00172891" w:rsidRPr="008B4DA0">
              <w:rPr>
                <w:rFonts w:asciiTheme="majorHAnsi" w:hAnsiTheme="majorHAnsi" w:cstheme="majorHAnsi"/>
                <w:color w:val="000000"/>
              </w:rPr>
              <w:t xml:space="preserve">. </w:t>
            </w:r>
          </w:p>
          <w:p w14:paraId="29D1B6B4" w14:textId="77777777" w:rsidR="00172891" w:rsidRPr="008B4DA0" w:rsidRDefault="00172891" w:rsidP="00172891">
            <w:pPr>
              <w:pStyle w:val="Navadensplet"/>
              <w:numPr>
                <w:ilvl w:val="0"/>
                <w:numId w:val="10"/>
              </w:numPr>
              <w:spacing w:before="0" w:beforeAutospacing="0" w:after="0" w:afterAutospacing="0"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B4DA0">
              <w:rPr>
                <w:rFonts w:asciiTheme="majorHAnsi" w:hAnsiTheme="majorHAnsi" w:cstheme="majorHAnsi"/>
                <w:sz w:val="22"/>
                <w:szCs w:val="22"/>
              </w:rPr>
              <w:t>Klančar, A., Istenič, A., Cotič, M., Žakelj, A.(2021). Problem-</w:t>
            </w:r>
            <w:proofErr w:type="spellStart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>based</w:t>
            </w:r>
            <w:proofErr w:type="spellEnd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>geometry</w:t>
            </w:r>
            <w:proofErr w:type="spellEnd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>seventh</w:t>
            </w:r>
            <w:proofErr w:type="spellEnd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 xml:space="preserve"> grade : </w:t>
            </w:r>
            <w:proofErr w:type="spellStart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>examining</w:t>
            </w:r>
            <w:proofErr w:type="spellEnd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>the</w:t>
            </w:r>
            <w:proofErr w:type="spellEnd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>effect</w:t>
            </w:r>
            <w:proofErr w:type="spellEnd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>of</w:t>
            </w:r>
            <w:proofErr w:type="spellEnd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>path-based</w:t>
            </w:r>
            <w:proofErr w:type="spellEnd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>vs</w:t>
            </w:r>
            <w:proofErr w:type="spellEnd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 xml:space="preserve">. </w:t>
            </w:r>
            <w:proofErr w:type="spellStart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>conventional</w:t>
            </w:r>
            <w:proofErr w:type="spellEnd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>instruction</w:t>
            </w:r>
            <w:proofErr w:type="spellEnd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 xml:space="preserve"> on </w:t>
            </w:r>
            <w:proofErr w:type="spellStart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>learning</w:t>
            </w:r>
            <w:proofErr w:type="spellEnd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>outcomes</w:t>
            </w:r>
            <w:proofErr w:type="spellEnd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>. </w:t>
            </w:r>
            <w:proofErr w:type="spellStart"/>
            <w:r w:rsidRPr="008B4DA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International</w:t>
            </w:r>
            <w:proofErr w:type="spellEnd"/>
            <w:r w:rsidRPr="008B4DA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journal</w:t>
            </w:r>
            <w:proofErr w:type="spellEnd"/>
            <w:r w:rsidRPr="008B4DA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: </w:t>
            </w:r>
            <w:proofErr w:type="spellStart"/>
            <w:r w:rsidRPr="008B4DA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emerging</w:t>
            </w:r>
            <w:proofErr w:type="spellEnd"/>
            <w:r w:rsidRPr="008B4DA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technologies</w:t>
            </w:r>
            <w:proofErr w:type="spellEnd"/>
            <w:r w:rsidRPr="008B4DA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8B4DA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learning</w:t>
            </w:r>
            <w:proofErr w:type="spellEnd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>, 16(12), 16–35.</w:t>
            </w:r>
          </w:p>
          <w:p w14:paraId="6D5ADC66" w14:textId="77777777" w:rsidR="00172891" w:rsidRPr="008B4DA0" w:rsidRDefault="00172891" w:rsidP="00172891">
            <w:pPr>
              <w:pStyle w:val="Odstavekseznama"/>
              <w:numPr>
                <w:ilvl w:val="0"/>
                <w:numId w:val="10"/>
              </w:numPr>
              <w:jc w:val="left"/>
              <w:rPr>
                <w:rFonts w:asciiTheme="majorHAnsi" w:hAnsiTheme="majorHAnsi" w:cstheme="majorHAnsi"/>
              </w:rPr>
            </w:pPr>
            <w:r w:rsidRPr="008B4DA0">
              <w:rPr>
                <w:rFonts w:asciiTheme="majorHAnsi" w:hAnsiTheme="majorHAnsi" w:cstheme="majorHAnsi"/>
              </w:rPr>
              <w:t xml:space="preserve">Žakelj, A. in Klančar, A. (2022). </w:t>
            </w:r>
            <w:proofErr w:type="spellStart"/>
            <w:r w:rsidRPr="008B4DA0">
              <w:rPr>
                <w:rFonts w:asciiTheme="majorHAnsi" w:hAnsiTheme="majorHAnsi" w:cstheme="majorHAnsi"/>
              </w:rPr>
              <w:t>The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role </w:t>
            </w:r>
            <w:proofErr w:type="spellStart"/>
            <w:r w:rsidRPr="008B4DA0">
              <w:rPr>
                <w:rFonts w:asciiTheme="majorHAnsi" w:hAnsiTheme="majorHAnsi" w:cstheme="majorHAnsi"/>
              </w:rPr>
              <w:t>of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visual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representations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8B4DA0">
              <w:rPr>
                <w:rFonts w:asciiTheme="majorHAnsi" w:hAnsiTheme="majorHAnsi" w:cstheme="majorHAnsi"/>
              </w:rPr>
              <w:t>geometry</w:t>
            </w:r>
            <w:proofErr w:type="spellEnd"/>
            <w:r w:rsidRPr="008B4DA0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</w:rPr>
              <w:t>learning</w:t>
            </w:r>
            <w:proofErr w:type="spellEnd"/>
            <w:r w:rsidRPr="008B4DA0">
              <w:rPr>
                <w:rFonts w:asciiTheme="majorHAnsi" w:hAnsiTheme="majorHAnsi" w:cstheme="majorHAnsi"/>
              </w:rPr>
              <w:t>. </w:t>
            </w:r>
            <w:proofErr w:type="spellStart"/>
            <w:r w:rsidRPr="008B4DA0">
              <w:rPr>
                <w:rFonts w:asciiTheme="majorHAnsi" w:hAnsiTheme="majorHAnsi" w:cstheme="majorHAnsi"/>
                <w:i/>
                <w:iCs/>
              </w:rPr>
              <w:t>European</w:t>
            </w:r>
            <w:proofErr w:type="spellEnd"/>
            <w:r w:rsidRPr="008B4DA0">
              <w:rPr>
                <w:rFonts w:asciiTheme="majorHAnsi" w:hAnsiTheme="majorHAnsi" w:cstheme="majorHAnsi"/>
                <w:i/>
                <w:iCs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i/>
                <w:iCs/>
              </w:rPr>
              <w:t>journal</w:t>
            </w:r>
            <w:proofErr w:type="spellEnd"/>
            <w:r w:rsidRPr="008B4DA0">
              <w:rPr>
                <w:rFonts w:asciiTheme="majorHAnsi" w:hAnsiTheme="majorHAnsi" w:cstheme="majorHAnsi"/>
                <w:i/>
                <w:iCs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i/>
                <w:iCs/>
              </w:rPr>
              <w:t>of</w:t>
            </w:r>
            <w:proofErr w:type="spellEnd"/>
            <w:r w:rsidRPr="008B4DA0">
              <w:rPr>
                <w:rFonts w:asciiTheme="majorHAnsi" w:hAnsiTheme="majorHAnsi" w:cstheme="majorHAnsi"/>
                <w:i/>
                <w:iCs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i/>
                <w:iCs/>
              </w:rPr>
              <w:t>educational</w:t>
            </w:r>
            <w:proofErr w:type="spellEnd"/>
            <w:r w:rsidRPr="008B4DA0">
              <w:rPr>
                <w:rFonts w:asciiTheme="majorHAnsi" w:hAnsiTheme="majorHAnsi" w:cstheme="majorHAnsi"/>
                <w:i/>
                <w:iCs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i/>
                <w:iCs/>
              </w:rPr>
              <w:t>research</w:t>
            </w:r>
            <w:proofErr w:type="spellEnd"/>
            <w:r w:rsidRPr="008B4DA0">
              <w:rPr>
                <w:rFonts w:asciiTheme="majorHAnsi" w:hAnsiTheme="majorHAnsi" w:cstheme="majorHAnsi"/>
              </w:rPr>
              <w:t>, 11 (3), 1393–1412. </w:t>
            </w:r>
          </w:p>
          <w:p w14:paraId="51C61A0F" w14:textId="77777777" w:rsidR="00172891" w:rsidRPr="008B4DA0" w:rsidRDefault="00172891" w:rsidP="00172891">
            <w:pPr>
              <w:pStyle w:val="Odstavekseznama"/>
              <w:numPr>
                <w:ilvl w:val="0"/>
                <w:numId w:val="10"/>
              </w:numPr>
              <w:jc w:val="left"/>
              <w:rPr>
                <w:rFonts w:asciiTheme="majorHAnsi" w:hAnsiTheme="majorHAnsi" w:cstheme="majorHAnsi"/>
              </w:rPr>
            </w:pPr>
            <w:r w:rsidRPr="008B4DA0">
              <w:rPr>
                <w:rFonts w:asciiTheme="majorHAnsi" w:hAnsiTheme="majorHAnsi" w:cstheme="majorHAnsi"/>
              </w:rPr>
              <w:t xml:space="preserve">Žakelj, A. in Klančar, A. (2021). Povezovanje matematike z okoljem skozi ustvarjalno reševanje avtentičnih problemov. V S. Rutar, D. Felda, M. Rodela, N. Krmac, M. Marovič in K. Drljić (ur.), </w:t>
            </w:r>
            <w:r w:rsidRPr="008B4DA0">
              <w:rPr>
                <w:rFonts w:asciiTheme="majorHAnsi" w:hAnsiTheme="majorHAnsi" w:cstheme="majorHAnsi"/>
                <w:i/>
              </w:rPr>
              <w:t>Prehodi v različnih socialnih in izobraževalnih okoljih</w:t>
            </w:r>
            <w:r w:rsidRPr="008B4DA0">
              <w:rPr>
                <w:rFonts w:asciiTheme="majorHAnsi" w:hAnsiTheme="majorHAnsi" w:cstheme="majorHAnsi"/>
              </w:rPr>
              <w:t xml:space="preserve"> (str. 223–240). Koper: Založba Univerze na Primorskem</w:t>
            </w:r>
          </w:p>
          <w:p w14:paraId="37E28598" w14:textId="77777777" w:rsidR="00172891" w:rsidRPr="008B4DA0" w:rsidRDefault="00172891" w:rsidP="00172891">
            <w:pPr>
              <w:pStyle w:val="Navadensplet"/>
              <w:numPr>
                <w:ilvl w:val="0"/>
                <w:numId w:val="10"/>
              </w:numPr>
              <w:spacing w:before="0" w:beforeAutospacing="0" w:after="0" w:afterAutospacing="0" w:line="264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8B4DA0">
              <w:rPr>
                <w:rFonts w:asciiTheme="majorHAnsi" w:hAnsiTheme="majorHAnsi" w:cstheme="majorHAnsi"/>
                <w:sz w:val="22"/>
                <w:szCs w:val="22"/>
              </w:rPr>
              <w:t xml:space="preserve">Klančar, A., Žakelj, A.(2023). </w:t>
            </w:r>
            <w:proofErr w:type="spellStart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>Graphical</w:t>
            </w:r>
            <w:proofErr w:type="spellEnd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>representations</w:t>
            </w:r>
            <w:proofErr w:type="spellEnd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 xml:space="preserve"> in </w:t>
            </w:r>
            <w:proofErr w:type="spellStart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>solving</w:t>
            </w:r>
            <w:proofErr w:type="spellEnd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>geometric</w:t>
            </w:r>
            <w:proofErr w:type="spellEnd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>problems</w:t>
            </w:r>
            <w:proofErr w:type="spellEnd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 xml:space="preserve">. V: Žakelj, A. (ur.), et </w:t>
            </w:r>
            <w:proofErr w:type="spellStart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>al</w:t>
            </w:r>
            <w:proofErr w:type="spellEnd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>. </w:t>
            </w:r>
            <w:proofErr w:type="spellStart"/>
            <w:r w:rsidRPr="008B4DA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Selected</w:t>
            </w:r>
            <w:proofErr w:type="spellEnd"/>
            <w:r w:rsidRPr="008B4DA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topics</w:t>
            </w:r>
            <w:proofErr w:type="spellEnd"/>
            <w:r w:rsidRPr="008B4DA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in </w:t>
            </w:r>
            <w:proofErr w:type="spellStart"/>
            <w:r w:rsidRPr="008B4DA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the</w:t>
            </w:r>
            <w:proofErr w:type="spellEnd"/>
            <w:r w:rsidRPr="008B4DA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didactics</w:t>
            </w:r>
            <w:proofErr w:type="spellEnd"/>
            <w:r w:rsidRPr="008B4DA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of</w:t>
            </w:r>
            <w:proofErr w:type="spellEnd"/>
            <w:r w:rsidRPr="008B4DA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i/>
                <w:iCs/>
                <w:sz w:val="22"/>
                <w:szCs w:val="22"/>
              </w:rPr>
              <w:t>mathematics</w:t>
            </w:r>
            <w:proofErr w:type="spellEnd"/>
            <w:r w:rsidRPr="008B4DA0">
              <w:rPr>
                <w:rFonts w:asciiTheme="majorHAnsi" w:hAnsiTheme="majorHAnsi" w:cstheme="majorHAnsi"/>
                <w:sz w:val="22"/>
                <w:szCs w:val="22"/>
              </w:rPr>
              <w:t xml:space="preserve"> (str. 27–52). Koper: Založba Univerze na Primorskem.</w:t>
            </w:r>
          </w:p>
          <w:p w14:paraId="04BC22D4" w14:textId="6EE49E5B" w:rsidR="00172891" w:rsidRPr="00C84C3C" w:rsidRDefault="00172891" w:rsidP="00CE3B6A">
            <w:pPr>
              <w:pStyle w:val="Navadensplet"/>
              <w:numPr>
                <w:ilvl w:val="0"/>
                <w:numId w:val="10"/>
              </w:numPr>
              <w:rPr>
                <w:rFonts w:asciiTheme="majorHAnsi" w:hAnsiTheme="majorHAnsi" w:cstheme="majorHAnsi"/>
                <w:color w:val="000000"/>
                <w:sz w:val="22"/>
                <w:szCs w:val="22"/>
              </w:rPr>
            </w:pPr>
            <w:r w:rsidRPr="008B4DA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Hudovernik, S., Žakelj, A., Cotič, M. (2021).  Didaktični model izgradnje kombinatoričnih pojmov : prehod z razredne na predmet no stopnjo. V: S. Rutar, (ur.), et </w:t>
            </w:r>
            <w:proofErr w:type="spellStart"/>
            <w:r w:rsidRPr="008B4DA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al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>. </w:t>
            </w:r>
            <w:r w:rsidRPr="008B4DA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Prehodi v različnih socialnih in izobraževalnih okoljih = </w:t>
            </w:r>
            <w:proofErr w:type="spellStart"/>
            <w:r w:rsidRPr="008B4DA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Transitions</w:t>
            </w:r>
            <w:proofErr w:type="spellEnd"/>
            <w:r w:rsidRPr="008B4DA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in </w:t>
            </w:r>
            <w:proofErr w:type="spellStart"/>
            <w:r w:rsidRPr="008B4DA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different</w:t>
            </w:r>
            <w:proofErr w:type="spellEnd"/>
            <w:r w:rsidRPr="008B4DA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social </w:t>
            </w:r>
            <w:proofErr w:type="spellStart"/>
            <w:r w:rsidRPr="008B4DA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and</w:t>
            </w:r>
            <w:proofErr w:type="spellEnd"/>
            <w:r w:rsidRPr="008B4DA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educational</w:t>
            </w:r>
            <w:proofErr w:type="spellEnd"/>
            <w:r w:rsidRPr="008B4DA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8B4DA0">
              <w:rPr>
                <w:rFonts w:asciiTheme="majorHAnsi" w:hAnsiTheme="majorHAnsi" w:cstheme="majorHAnsi"/>
                <w:i/>
                <w:iCs/>
                <w:color w:val="000000"/>
                <w:sz w:val="22"/>
                <w:szCs w:val="22"/>
              </w:rPr>
              <w:t>environments</w:t>
            </w:r>
            <w:proofErr w:type="spellEnd"/>
            <w:r w:rsidRPr="008B4DA0">
              <w:rPr>
                <w:rFonts w:asciiTheme="majorHAnsi" w:hAnsiTheme="majorHAnsi" w:cstheme="majorHAnsi"/>
                <w:color w:val="000000"/>
                <w:sz w:val="22"/>
                <w:szCs w:val="22"/>
              </w:rPr>
              <w:t xml:space="preserve"> (Str. 241-266). Koper: Založba Univerze na Primorskem.</w:t>
            </w:r>
          </w:p>
        </w:tc>
      </w:tr>
    </w:tbl>
    <w:p w14:paraId="0DC5F239" w14:textId="77777777" w:rsidR="00520ECB" w:rsidRPr="008B4DA0" w:rsidRDefault="00520ECB">
      <w:pPr>
        <w:rPr>
          <w:rFonts w:asciiTheme="majorHAnsi" w:hAnsiTheme="majorHAnsi" w:cstheme="majorHAnsi"/>
        </w:rPr>
      </w:pPr>
    </w:p>
    <w:sectPr w:rsidR="00520ECB" w:rsidRPr="008B4D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A52C2"/>
    <w:multiLevelType w:val="hybridMultilevel"/>
    <w:tmpl w:val="36BA07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94E56"/>
    <w:multiLevelType w:val="hybridMultilevel"/>
    <w:tmpl w:val="07CA4360"/>
    <w:lvl w:ilvl="0" w:tplc="EAE6311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847FA"/>
    <w:multiLevelType w:val="multilevel"/>
    <w:tmpl w:val="F064E47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b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5C3E36"/>
    <w:multiLevelType w:val="hybridMultilevel"/>
    <w:tmpl w:val="B39AAC90"/>
    <w:lvl w:ilvl="0" w:tplc="B084231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C74075"/>
    <w:multiLevelType w:val="hybridMultilevel"/>
    <w:tmpl w:val="169019B0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3B6418"/>
    <w:multiLevelType w:val="hybridMultilevel"/>
    <w:tmpl w:val="071E76A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964668"/>
    <w:multiLevelType w:val="hybridMultilevel"/>
    <w:tmpl w:val="79E0F5B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273859"/>
    <w:multiLevelType w:val="hybridMultilevel"/>
    <w:tmpl w:val="30C2DAD0"/>
    <w:lvl w:ilvl="0" w:tplc="3DCC4D1A"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B671B5"/>
    <w:multiLevelType w:val="hybridMultilevel"/>
    <w:tmpl w:val="D8188F9C"/>
    <w:lvl w:ilvl="0" w:tplc="EAE6311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BE5032"/>
    <w:multiLevelType w:val="hybridMultilevel"/>
    <w:tmpl w:val="90081C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331791"/>
    <w:multiLevelType w:val="hybridMultilevel"/>
    <w:tmpl w:val="4E580B74"/>
    <w:lvl w:ilvl="0" w:tplc="B084231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EBB561D"/>
    <w:multiLevelType w:val="hybridMultilevel"/>
    <w:tmpl w:val="B6DE13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AB7F7D"/>
    <w:multiLevelType w:val="multilevel"/>
    <w:tmpl w:val="49F0CF6E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b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8D00EC4"/>
    <w:multiLevelType w:val="hybridMultilevel"/>
    <w:tmpl w:val="4DE4A0D8"/>
    <w:lvl w:ilvl="0" w:tplc="EAE6311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2F311F"/>
    <w:multiLevelType w:val="hybridMultilevel"/>
    <w:tmpl w:val="3CBECBD8"/>
    <w:lvl w:ilvl="0" w:tplc="EAE6311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B243E3"/>
    <w:multiLevelType w:val="hybridMultilevel"/>
    <w:tmpl w:val="2444AF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EE1DE3"/>
    <w:multiLevelType w:val="multilevel"/>
    <w:tmpl w:val="9312AC3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b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C9E528D"/>
    <w:multiLevelType w:val="hybridMultilevel"/>
    <w:tmpl w:val="740EA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9E663A"/>
    <w:multiLevelType w:val="multilevel"/>
    <w:tmpl w:val="F294DBF4"/>
    <w:lvl w:ilvl="0">
      <w:numFmt w:val="bullet"/>
      <w:lvlText w:val="-"/>
      <w:lvlJc w:val="left"/>
      <w:pPr>
        <w:tabs>
          <w:tab w:val="num" w:pos="363"/>
        </w:tabs>
        <w:ind w:left="363" w:hanging="360"/>
      </w:pPr>
      <w:rPr>
        <w:rFonts w:ascii="Times New Roman" w:eastAsia="SimSun" w:hAnsi="Times New Roman" w:cs="Times New Roman" w:hint="default"/>
        <w:b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3"/>
        </w:tabs>
        <w:ind w:left="2523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3"/>
        </w:tabs>
        <w:ind w:left="4683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D6E0C7F"/>
    <w:multiLevelType w:val="hybridMultilevel"/>
    <w:tmpl w:val="A97C684C"/>
    <w:lvl w:ilvl="0" w:tplc="0424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8"/>
  </w:num>
  <w:num w:numId="4">
    <w:abstractNumId w:val="12"/>
  </w:num>
  <w:num w:numId="5">
    <w:abstractNumId w:val="2"/>
  </w:num>
  <w:num w:numId="6">
    <w:abstractNumId w:val="4"/>
  </w:num>
  <w:num w:numId="7">
    <w:abstractNumId w:val="16"/>
  </w:num>
  <w:num w:numId="8">
    <w:abstractNumId w:val="19"/>
  </w:num>
  <w:num w:numId="9">
    <w:abstractNumId w:val="15"/>
  </w:num>
  <w:num w:numId="10">
    <w:abstractNumId w:val="5"/>
  </w:num>
  <w:num w:numId="11">
    <w:abstractNumId w:val="9"/>
  </w:num>
  <w:num w:numId="12">
    <w:abstractNumId w:val="0"/>
  </w:num>
  <w:num w:numId="13">
    <w:abstractNumId w:val="17"/>
  </w:num>
  <w:num w:numId="14">
    <w:abstractNumId w:val="1"/>
  </w:num>
  <w:num w:numId="15">
    <w:abstractNumId w:val="14"/>
  </w:num>
  <w:num w:numId="16">
    <w:abstractNumId w:val="8"/>
  </w:num>
  <w:num w:numId="17">
    <w:abstractNumId w:val="13"/>
  </w:num>
  <w:num w:numId="18">
    <w:abstractNumId w:val="11"/>
  </w:num>
  <w:num w:numId="19">
    <w:abstractNumId w:val="7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1BFD"/>
    <w:rsid w:val="00021856"/>
    <w:rsid w:val="00037397"/>
    <w:rsid w:val="00054F2D"/>
    <w:rsid w:val="000741C5"/>
    <w:rsid w:val="00172891"/>
    <w:rsid w:val="0022529B"/>
    <w:rsid w:val="0024357A"/>
    <w:rsid w:val="002D54E2"/>
    <w:rsid w:val="002E648E"/>
    <w:rsid w:val="00371589"/>
    <w:rsid w:val="004E17D2"/>
    <w:rsid w:val="00520ECB"/>
    <w:rsid w:val="00703610"/>
    <w:rsid w:val="007304BE"/>
    <w:rsid w:val="007C0DE7"/>
    <w:rsid w:val="008B4DA0"/>
    <w:rsid w:val="008B64EA"/>
    <w:rsid w:val="00986246"/>
    <w:rsid w:val="00AE2596"/>
    <w:rsid w:val="00AF08FA"/>
    <w:rsid w:val="00B01909"/>
    <w:rsid w:val="00B36E0D"/>
    <w:rsid w:val="00B67DC3"/>
    <w:rsid w:val="00C63F8A"/>
    <w:rsid w:val="00C84C3C"/>
    <w:rsid w:val="00CE3B6A"/>
    <w:rsid w:val="00D94EE4"/>
    <w:rsid w:val="00E91BFD"/>
    <w:rsid w:val="00FA6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FBF7F"/>
  <w15:chartTrackingRefBased/>
  <w15:docId w15:val="{50713974-A746-4DC9-B1D2-28F6920BA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01909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unhideWhenUsed/>
    <w:rsid w:val="00B01909"/>
    <w:rPr>
      <w:color w:val="0000FF"/>
      <w:u w:val="single"/>
    </w:rPr>
  </w:style>
  <w:style w:type="paragraph" w:styleId="Navadensplet">
    <w:name w:val="Normal (Web)"/>
    <w:basedOn w:val="Navaden"/>
    <w:uiPriority w:val="99"/>
    <w:unhideWhenUsed/>
    <w:rsid w:val="00B0190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B01909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B0190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019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01909"/>
    <w:rPr>
      <w:rFonts w:ascii="Calibri" w:eastAsia="Calibri" w:hAnsi="Calibri" w:cs="Times New Roman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0190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01909"/>
    <w:rPr>
      <w:rFonts w:ascii="Calibri" w:eastAsia="Calibri" w:hAnsi="Calibri" w:cs="Times New Roman"/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B64E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B64EA"/>
    <w:rPr>
      <w:rFonts w:ascii="Segoe UI" w:eastAsia="Calibri" w:hAnsi="Segoe UI" w:cs="Segoe UI"/>
      <w:sz w:val="18"/>
      <w:szCs w:val="18"/>
    </w:rPr>
  </w:style>
  <w:style w:type="paragraph" w:customStyle="1" w:styleId="Vnos">
    <w:name w:val="Vnos"/>
    <w:basedOn w:val="Navaden"/>
    <w:rsid w:val="00021856"/>
    <w:pPr>
      <w:ind w:left="708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normaltextrun">
    <w:name w:val="normaltextrun"/>
    <w:basedOn w:val="Privzetapisavaodstavka"/>
    <w:rsid w:val="00703610"/>
  </w:style>
  <w:style w:type="character" w:customStyle="1" w:styleId="eop">
    <w:name w:val="eop"/>
    <w:basedOn w:val="Privzetapisavaodstavka"/>
    <w:rsid w:val="007036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zrss.si/pdf/Razvijamo_matematicno_pismenost.pdf" TargetMode="External"/><Relationship Id="rId13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zrss.si/pdf/Razvijamo_matematicno_pismenost.pdf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zrss.si/pdf/Resevanje_avtenticnih_problemov_prirocnik.pdf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78F830EF-BC48-42B0-9E5F-6E62D6A397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39EDF1-9B7C-44B3-B7FC-0FB165536F4C}"/>
</file>

<file path=customXml/itemProps3.xml><?xml version="1.0" encoding="utf-8"?>
<ds:datastoreItem xmlns:ds="http://schemas.openxmlformats.org/officeDocument/2006/customXml" ds:itemID="{E5156F45-5BB8-4218-ABE9-A002AE3E035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02972E3-1CEC-4B85-9687-FD995AF1A01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1681</Words>
  <Characters>9582</Characters>
  <Application>Microsoft Office Word</Application>
  <DocSecurity>0</DocSecurity>
  <Lines>79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</dc:creator>
  <cp:keywords/>
  <dc:description/>
  <cp:lastModifiedBy>User</cp:lastModifiedBy>
  <cp:revision>3</cp:revision>
  <dcterms:created xsi:type="dcterms:W3CDTF">2024-08-28T07:06:00Z</dcterms:created>
  <dcterms:modified xsi:type="dcterms:W3CDTF">2024-08-28T07:06:00Z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</Properties>
</file>